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70E" w:rsidRPr="00473C47" w:rsidRDefault="00FC070E" w:rsidP="00FC070E">
      <w:pPr>
        <w:jc w:val="center"/>
        <w:rPr>
          <w:rFonts w:asciiTheme="minorEastAsia" w:hAnsiTheme="minorEastAsia"/>
          <w:b/>
          <w:color w:val="000000" w:themeColor="text1"/>
          <w:sz w:val="32"/>
          <w:szCs w:val="32"/>
        </w:rPr>
      </w:pPr>
      <w:r w:rsidRPr="00473C47">
        <w:rPr>
          <w:rFonts w:asciiTheme="minorEastAsia" w:hAnsiTheme="minorEastAsia" w:hint="eastAsia"/>
          <w:b/>
          <w:color w:val="000000" w:themeColor="text1"/>
          <w:sz w:val="32"/>
          <w:szCs w:val="32"/>
        </w:rPr>
        <w:t>公</w:t>
      </w:r>
      <w:r w:rsidR="00473C47">
        <w:rPr>
          <w:rFonts w:asciiTheme="minorEastAsia" w:hAnsiTheme="minorEastAsia" w:hint="eastAsia"/>
          <w:b/>
          <w:color w:val="000000" w:themeColor="text1"/>
          <w:sz w:val="32"/>
          <w:szCs w:val="32"/>
        </w:rPr>
        <w:t xml:space="preserve"> </w:t>
      </w:r>
      <w:r w:rsidRPr="00473C47">
        <w:rPr>
          <w:rFonts w:asciiTheme="minorEastAsia" w:hAnsiTheme="minorEastAsia" w:hint="eastAsia"/>
          <w:b/>
          <w:color w:val="000000" w:themeColor="text1"/>
          <w:sz w:val="32"/>
          <w:szCs w:val="32"/>
        </w:rPr>
        <w:t>司</w:t>
      </w:r>
      <w:r w:rsidR="00473C47">
        <w:rPr>
          <w:rFonts w:asciiTheme="minorEastAsia" w:hAnsiTheme="minorEastAsia" w:hint="eastAsia"/>
          <w:b/>
          <w:color w:val="000000" w:themeColor="text1"/>
          <w:sz w:val="32"/>
          <w:szCs w:val="32"/>
        </w:rPr>
        <w:t xml:space="preserve"> </w:t>
      </w:r>
      <w:r w:rsidRPr="00473C47">
        <w:rPr>
          <w:rFonts w:asciiTheme="minorEastAsia" w:hAnsiTheme="minorEastAsia" w:hint="eastAsia"/>
          <w:b/>
          <w:color w:val="000000" w:themeColor="text1"/>
          <w:sz w:val="32"/>
          <w:szCs w:val="32"/>
        </w:rPr>
        <w:t>简</w:t>
      </w:r>
      <w:r w:rsidR="00473C47">
        <w:rPr>
          <w:rFonts w:asciiTheme="minorEastAsia" w:hAnsiTheme="minorEastAsia" w:hint="eastAsia"/>
          <w:b/>
          <w:color w:val="000000" w:themeColor="text1"/>
          <w:sz w:val="32"/>
          <w:szCs w:val="32"/>
        </w:rPr>
        <w:t xml:space="preserve"> </w:t>
      </w:r>
      <w:proofErr w:type="gramStart"/>
      <w:r w:rsidRPr="00473C47">
        <w:rPr>
          <w:rFonts w:asciiTheme="minorEastAsia" w:hAnsiTheme="minorEastAsia" w:hint="eastAsia"/>
          <w:b/>
          <w:color w:val="000000" w:themeColor="text1"/>
          <w:sz w:val="32"/>
          <w:szCs w:val="32"/>
        </w:rPr>
        <w:t>介</w:t>
      </w:r>
      <w:proofErr w:type="gramEnd"/>
    </w:p>
    <w:p w:rsidR="002471D2" w:rsidRPr="00473C47" w:rsidRDefault="002471D2" w:rsidP="005C3C98">
      <w:pPr>
        <w:rPr>
          <w:rFonts w:asciiTheme="minorEastAsia" w:hAnsiTheme="minorEastAsia"/>
          <w:b/>
          <w:color w:val="000000" w:themeColor="text1"/>
          <w:szCs w:val="21"/>
        </w:rPr>
      </w:pPr>
      <w:bookmarkStart w:id="0" w:name="OLE_LINK1"/>
      <w:bookmarkStart w:id="1" w:name="OLE_LINK2"/>
      <w:r w:rsidRPr="00473C47">
        <w:rPr>
          <w:rFonts w:asciiTheme="minorEastAsia" w:hAnsiTheme="minorEastAsia" w:hint="eastAsia"/>
          <w:b/>
          <w:color w:val="000000" w:themeColor="text1"/>
          <w:szCs w:val="21"/>
        </w:rPr>
        <w:t>一、基本情况</w:t>
      </w:r>
    </w:p>
    <w:p w:rsidR="002471D2" w:rsidRPr="00473C47" w:rsidRDefault="002471D2" w:rsidP="00FB39DD">
      <w:pPr>
        <w:spacing w:line="480" w:lineRule="auto"/>
        <w:ind w:firstLineChars="200" w:firstLine="420"/>
        <w:rPr>
          <w:rFonts w:asciiTheme="minorEastAsia" w:hAnsiTheme="minorEastAsia"/>
          <w:color w:val="000000" w:themeColor="text1"/>
          <w:szCs w:val="21"/>
        </w:rPr>
      </w:pPr>
      <w:r w:rsidRPr="00473C47">
        <w:rPr>
          <w:rFonts w:asciiTheme="minorEastAsia" w:hAnsiTheme="minorEastAsia" w:hint="eastAsia"/>
          <w:color w:val="000000" w:themeColor="text1"/>
          <w:szCs w:val="21"/>
        </w:rPr>
        <w:t>上海轶诺药业有限公司</w:t>
      </w:r>
      <w:r w:rsidR="00987951" w:rsidRPr="00473C47">
        <w:rPr>
          <w:rFonts w:asciiTheme="minorEastAsia" w:hAnsiTheme="minorEastAsia" w:hint="eastAsia"/>
          <w:color w:val="000000" w:themeColor="text1"/>
          <w:szCs w:val="21"/>
        </w:rPr>
        <w:t>是一家位于上海张江高科技园区的药物研发初创公司，</w:t>
      </w:r>
      <w:proofErr w:type="gramStart"/>
      <w:r w:rsidR="003F56EF" w:rsidRPr="00473C47">
        <w:rPr>
          <w:rFonts w:asciiTheme="minorEastAsia" w:hAnsiTheme="minorEastAsia" w:hint="eastAsia"/>
          <w:szCs w:val="21"/>
        </w:rPr>
        <w:t>轶</w:t>
      </w:r>
      <w:proofErr w:type="gramEnd"/>
      <w:r w:rsidR="003F56EF" w:rsidRPr="00473C47">
        <w:rPr>
          <w:rFonts w:asciiTheme="minorEastAsia" w:hAnsiTheme="minorEastAsia" w:hint="eastAsia"/>
          <w:szCs w:val="21"/>
        </w:rPr>
        <w:t>诺药业专注创新药物研发，秉承以“为病人提供最大的治疗价值”为己任，坚持源头创新，针对中国多发疾病领域中的未被满足的临床需求，在生物信息学指导下开发“国际首创（first-in-class）”药物。至今，公司已经构建了在极具核心竞争力的新药研究管线及创新药物研发技术平台，公司已有数个极具潜力的创新候选药物，治疗领域涉及肿瘤、免疫及炎症等，应用前景广阔，社会效益和经济效益潜力巨大。</w:t>
      </w:r>
      <w:r w:rsidRPr="00473C47">
        <w:rPr>
          <w:rFonts w:asciiTheme="minorEastAsia" w:hAnsiTheme="minorEastAsia" w:hint="eastAsia"/>
          <w:color w:val="000000" w:themeColor="text1"/>
          <w:szCs w:val="21"/>
        </w:rPr>
        <w:t xml:space="preserve"> </w:t>
      </w:r>
    </w:p>
    <w:p w:rsidR="00473C47" w:rsidRDefault="00473C47" w:rsidP="005C3C98">
      <w:pPr>
        <w:rPr>
          <w:rFonts w:asciiTheme="minorEastAsia" w:hAnsiTheme="minorEastAsia"/>
          <w:b/>
          <w:color w:val="000000" w:themeColor="text1"/>
          <w:szCs w:val="21"/>
        </w:rPr>
      </w:pPr>
    </w:p>
    <w:p w:rsidR="002471D2" w:rsidRPr="00473C47" w:rsidRDefault="002471D2" w:rsidP="005C3C98">
      <w:pPr>
        <w:rPr>
          <w:rFonts w:asciiTheme="minorEastAsia" w:hAnsiTheme="minorEastAsia"/>
          <w:b/>
          <w:color w:val="000000" w:themeColor="text1"/>
          <w:szCs w:val="21"/>
        </w:rPr>
      </w:pPr>
      <w:r w:rsidRPr="00473C47">
        <w:rPr>
          <w:rFonts w:asciiTheme="minorEastAsia" w:hAnsiTheme="minorEastAsia" w:hint="eastAsia"/>
          <w:b/>
          <w:color w:val="000000" w:themeColor="text1"/>
          <w:szCs w:val="21"/>
        </w:rPr>
        <w:t>二、团队简介</w:t>
      </w:r>
    </w:p>
    <w:p w:rsidR="002471D2" w:rsidRPr="00473C47" w:rsidRDefault="002471D2" w:rsidP="00FB39DD">
      <w:pPr>
        <w:spacing w:line="480" w:lineRule="auto"/>
        <w:ind w:firstLineChars="200" w:firstLine="420"/>
        <w:rPr>
          <w:rFonts w:ascii="宋体" w:eastAsia="宋体" w:hAnsi="宋体"/>
          <w:color w:val="000000" w:themeColor="text1"/>
          <w:szCs w:val="21"/>
        </w:rPr>
      </w:pPr>
      <w:r w:rsidRPr="00473C47">
        <w:rPr>
          <w:rFonts w:ascii="宋体" w:eastAsia="宋体" w:hAnsi="宋体" w:hint="eastAsia"/>
          <w:color w:val="000000" w:themeColor="text1"/>
          <w:szCs w:val="21"/>
        </w:rPr>
        <w:t>（一）公司员工约</w:t>
      </w:r>
      <w:r w:rsidR="008322E3" w:rsidRPr="00473C47">
        <w:rPr>
          <w:rFonts w:ascii="宋体" w:eastAsia="宋体" w:hAnsi="宋体"/>
          <w:color w:val="000000" w:themeColor="text1"/>
          <w:szCs w:val="21"/>
        </w:rPr>
        <w:t>4</w:t>
      </w:r>
      <w:r w:rsidRPr="00473C47">
        <w:rPr>
          <w:rFonts w:ascii="宋体" w:eastAsia="宋体" w:hAnsi="宋体" w:hint="eastAsia"/>
          <w:color w:val="000000" w:themeColor="text1"/>
          <w:szCs w:val="21"/>
        </w:rPr>
        <w:t>0%具有博士学位，硕士及以上学位占80%，</w:t>
      </w:r>
      <w:r w:rsidR="00B67BB3" w:rsidRPr="00473C47">
        <w:rPr>
          <w:rFonts w:ascii="宋体" w:eastAsia="宋体" w:hAnsi="宋体"/>
          <w:color w:val="000000" w:themeColor="text1"/>
          <w:szCs w:val="21"/>
        </w:rPr>
        <w:t>约</w:t>
      </w:r>
      <w:r w:rsidR="00B67BB3" w:rsidRPr="00473C47">
        <w:rPr>
          <w:rFonts w:ascii="宋体" w:eastAsia="宋体" w:hAnsi="宋体" w:hint="eastAsia"/>
          <w:color w:val="000000" w:themeColor="text1"/>
          <w:szCs w:val="21"/>
        </w:rPr>
        <w:t>5</w:t>
      </w:r>
      <w:r w:rsidR="00B67BB3" w:rsidRPr="00473C47">
        <w:rPr>
          <w:rFonts w:ascii="宋体" w:eastAsia="宋体" w:hAnsi="宋体"/>
          <w:color w:val="000000" w:themeColor="text1"/>
          <w:szCs w:val="21"/>
        </w:rPr>
        <w:t>0</w:t>
      </w:r>
      <w:r w:rsidRPr="00473C47">
        <w:rPr>
          <w:rFonts w:ascii="宋体" w:eastAsia="宋体" w:hAnsi="宋体" w:hint="eastAsia"/>
          <w:color w:val="000000" w:themeColor="text1"/>
          <w:szCs w:val="21"/>
        </w:rPr>
        <w:t>%的员工具有国际大公司背景，多位核心员工具有海外学习和工作经历，具有丰富的药物研发经验。（二）公司顾问团队</w:t>
      </w:r>
      <w:r w:rsidR="00B41792" w:rsidRPr="00473C47">
        <w:rPr>
          <w:rFonts w:ascii="宋体" w:eastAsia="宋体" w:hAnsi="宋体" w:hint="eastAsia"/>
          <w:color w:val="000000" w:themeColor="text1"/>
          <w:szCs w:val="21"/>
        </w:rPr>
        <w:t>实力雄厚</w:t>
      </w:r>
      <w:r w:rsidRPr="00473C47">
        <w:rPr>
          <w:rFonts w:ascii="宋体" w:eastAsia="宋体" w:hAnsi="宋体" w:hint="eastAsia"/>
          <w:color w:val="000000" w:themeColor="text1"/>
          <w:szCs w:val="21"/>
        </w:rPr>
        <w:t>，邀请了以院士为领衔，国际著名企业家和科学家为核心的资深顾问。</w:t>
      </w:r>
    </w:p>
    <w:bookmarkEnd w:id="0"/>
    <w:bookmarkEnd w:id="1"/>
    <w:p w:rsidR="000A7D24" w:rsidRPr="00473C47" w:rsidRDefault="00987951" w:rsidP="00FB39DD">
      <w:pPr>
        <w:spacing w:line="480" w:lineRule="auto"/>
        <w:rPr>
          <w:rFonts w:ascii="宋体" w:eastAsia="宋体" w:hAnsi="宋体"/>
          <w:color w:val="000000" w:themeColor="text1"/>
          <w:szCs w:val="21"/>
        </w:rPr>
      </w:pPr>
      <w:r w:rsidRPr="00473C47">
        <w:rPr>
          <w:rFonts w:ascii="宋体" w:eastAsia="宋体" w:hAnsi="宋体" w:hint="eastAsia"/>
          <w:color w:val="000000" w:themeColor="text1"/>
          <w:szCs w:val="21"/>
        </w:rPr>
        <w:t>期待</w:t>
      </w:r>
      <w:r w:rsidR="003F56EF" w:rsidRPr="00473C47">
        <w:rPr>
          <w:rFonts w:ascii="宋体" w:eastAsia="宋体" w:hAnsi="宋体" w:hint="eastAsia"/>
          <w:color w:val="000000" w:themeColor="text1"/>
          <w:szCs w:val="21"/>
        </w:rPr>
        <w:t>更多的有识之士一起加入我们的新药研发团队</w:t>
      </w:r>
      <w:r w:rsidRPr="00473C47">
        <w:rPr>
          <w:rFonts w:ascii="宋体" w:eastAsia="宋体" w:hAnsi="宋体" w:hint="eastAsia"/>
          <w:color w:val="000000" w:themeColor="text1"/>
          <w:szCs w:val="21"/>
        </w:rPr>
        <w:t>！</w:t>
      </w:r>
    </w:p>
    <w:p w:rsidR="003F667B" w:rsidRPr="00473C47" w:rsidRDefault="003F667B" w:rsidP="00FB39DD">
      <w:pPr>
        <w:spacing w:line="480" w:lineRule="auto"/>
        <w:rPr>
          <w:rFonts w:ascii="Times New Roman" w:eastAsia="楷体" w:hAnsi="楷体"/>
          <w:szCs w:val="21"/>
        </w:rPr>
      </w:pPr>
    </w:p>
    <w:p w:rsidR="005C3C98" w:rsidRPr="005C3C98" w:rsidRDefault="005C3C98" w:rsidP="005C3C98">
      <w:pPr>
        <w:spacing w:line="360" w:lineRule="auto"/>
        <w:rPr>
          <w:rFonts w:ascii="Arial" w:hAnsi="Arial" w:cs="Arial"/>
          <w:color w:val="444444"/>
          <w:szCs w:val="21"/>
        </w:rPr>
      </w:pPr>
      <w:r w:rsidRPr="005C3C98">
        <w:rPr>
          <w:rFonts w:ascii="Arial" w:eastAsia="宋体" w:hAnsi="Arial" w:cs="Arial" w:hint="eastAsia"/>
          <w:b/>
          <w:color w:val="444444"/>
          <w:kern w:val="0"/>
          <w:szCs w:val="21"/>
        </w:rPr>
        <w:t>一、</w:t>
      </w:r>
      <w:r w:rsidR="00460F9E">
        <w:rPr>
          <w:rFonts w:ascii="Arial" w:eastAsia="宋体" w:hAnsi="Arial" w:cs="Arial" w:hint="eastAsia"/>
          <w:b/>
          <w:color w:val="444444"/>
          <w:kern w:val="0"/>
          <w:szCs w:val="21"/>
        </w:rPr>
        <w:t>药化科学家</w:t>
      </w:r>
      <w:r w:rsidR="00460F9E" w:rsidRPr="005D6AC1">
        <w:rPr>
          <w:rFonts w:ascii="Arial" w:eastAsia="宋体" w:hAnsi="Arial" w:cs="Arial" w:hint="eastAsia"/>
          <w:b/>
          <w:color w:val="444444"/>
          <w:kern w:val="0"/>
          <w:sz w:val="24"/>
          <w:szCs w:val="24"/>
        </w:rPr>
        <w:t>/</w:t>
      </w:r>
      <w:r w:rsidR="00ED1B87">
        <w:rPr>
          <w:rFonts w:ascii="Arial" w:eastAsia="宋体" w:hAnsi="Arial" w:cs="Arial" w:hint="eastAsia"/>
          <w:b/>
          <w:color w:val="444444"/>
          <w:kern w:val="0"/>
          <w:szCs w:val="21"/>
        </w:rPr>
        <w:t>药化</w:t>
      </w:r>
      <w:r w:rsidRPr="005C3C98">
        <w:rPr>
          <w:rFonts w:ascii="Arial" w:eastAsia="宋体" w:hAnsi="Arial" w:cs="Arial" w:hint="eastAsia"/>
          <w:b/>
          <w:color w:val="444444"/>
          <w:kern w:val="0"/>
          <w:szCs w:val="21"/>
        </w:rPr>
        <w:t>研究员</w:t>
      </w:r>
      <w:r w:rsidR="005D6AC1" w:rsidRPr="005D6AC1">
        <w:rPr>
          <w:rFonts w:ascii="Arial" w:eastAsia="宋体" w:hAnsi="Arial" w:cs="Arial" w:hint="eastAsia"/>
          <w:b/>
          <w:color w:val="444444"/>
          <w:kern w:val="0"/>
          <w:sz w:val="24"/>
          <w:szCs w:val="24"/>
        </w:rPr>
        <w:t>/</w:t>
      </w:r>
      <w:r w:rsidR="00ED1B87">
        <w:rPr>
          <w:rFonts w:ascii="Arial" w:eastAsia="宋体" w:hAnsi="Arial" w:cs="Arial" w:hint="eastAsia"/>
          <w:b/>
          <w:color w:val="444444"/>
          <w:kern w:val="0"/>
          <w:szCs w:val="21"/>
        </w:rPr>
        <w:t>药化</w:t>
      </w:r>
      <w:r w:rsidRPr="005C3C98">
        <w:rPr>
          <w:rFonts w:ascii="Arial" w:eastAsia="宋体" w:hAnsi="Arial" w:cs="Arial" w:hint="eastAsia"/>
          <w:b/>
          <w:color w:val="444444"/>
          <w:kern w:val="0"/>
          <w:szCs w:val="21"/>
        </w:rPr>
        <w:t>高级研究员</w:t>
      </w:r>
    </w:p>
    <w:p w:rsidR="005C3C98" w:rsidRPr="005C3C98" w:rsidRDefault="00BD2F3E" w:rsidP="005C3C98">
      <w:pPr>
        <w:widowControl/>
        <w:spacing w:line="360" w:lineRule="auto"/>
        <w:jc w:val="left"/>
        <w:rPr>
          <w:rFonts w:ascii="Arial" w:eastAsia="宋体" w:hAnsi="Arial" w:cs="Arial"/>
          <w:b/>
          <w:color w:val="444444"/>
          <w:kern w:val="0"/>
          <w:szCs w:val="21"/>
        </w:rPr>
      </w:pPr>
      <w:r>
        <w:rPr>
          <w:rFonts w:ascii="Arial" w:eastAsia="宋体" w:hAnsi="Arial" w:cs="Arial" w:hint="eastAsia"/>
          <w:b/>
          <w:color w:val="444444"/>
          <w:kern w:val="0"/>
          <w:szCs w:val="21"/>
        </w:rPr>
        <w:t>岗位</w:t>
      </w:r>
      <w:r w:rsidR="005C3C98" w:rsidRPr="005C3C98">
        <w:rPr>
          <w:rFonts w:ascii="Arial" w:eastAsia="宋体" w:hAnsi="Arial" w:cs="Arial" w:hint="eastAsia"/>
          <w:b/>
          <w:color w:val="444444"/>
          <w:kern w:val="0"/>
          <w:szCs w:val="21"/>
        </w:rPr>
        <w:t>职责：</w:t>
      </w:r>
    </w:p>
    <w:p w:rsidR="005C3C98" w:rsidRPr="005C3C98" w:rsidRDefault="005C3C98" w:rsidP="005C3C98">
      <w:pPr>
        <w:pStyle w:val="a7"/>
        <w:widowControl/>
        <w:numPr>
          <w:ilvl w:val="0"/>
          <w:numId w:val="2"/>
        </w:numPr>
        <w:spacing w:line="360" w:lineRule="auto"/>
        <w:ind w:firstLineChars="0"/>
        <w:jc w:val="left"/>
        <w:rPr>
          <w:rFonts w:ascii="Arial" w:eastAsia="宋体" w:hAnsi="Arial" w:cs="Arial"/>
          <w:color w:val="444444"/>
          <w:kern w:val="0"/>
          <w:szCs w:val="21"/>
        </w:rPr>
      </w:pPr>
      <w:r w:rsidRPr="005C3C98">
        <w:rPr>
          <w:rFonts w:ascii="Arial" w:eastAsia="宋体" w:hAnsi="Arial" w:cs="Arial" w:hint="eastAsia"/>
          <w:color w:val="444444"/>
          <w:kern w:val="0"/>
          <w:szCs w:val="21"/>
        </w:rPr>
        <w:t>作为一个或多个药物发现团队的关键成员，负责设计和独立合成针对一个或多个生物</w:t>
      </w:r>
      <w:r w:rsidR="00B67BB3">
        <w:rPr>
          <w:rFonts w:ascii="Arial" w:eastAsia="宋体" w:hAnsi="Arial" w:cs="Arial" w:hint="eastAsia"/>
          <w:color w:val="444444"/>
          <w:kern w:val="0"/>
          <w:szCs w:val="21"/>
        </w:rPr>
        <w:t>靶标</w:t>
      </w:r>
      <w:r w:rsidRPr="005C3C98">
        <w:rPr>
          <w:rFonts w:ascii="Arial" w:eastAsia="宋体" w:hAnsi="Arial" w:cs="Arial" w:hint="eastAsia"/>
          <w:color w:val="444444"/>
          <w:kern w:val="0"/>
          <w:szCs w:val="21"/>
        </w:rPr>
        <w:t>的新型分子；</w:t>
      </w:r>
    </w:p>
    <w:p w:rsidR="005C3C98" w:rsidRPr="005C3C98" w:rsidRDefault="00B67BB3" w:rsidP="005C3C98">
      <w:pPr>
        <w:pStyle w:val="a7"/>
        <w:widowControl/>
        <w:numPr>
          <w:ilvl w:val="0"/>
          <w:numId w:val="2"/>
        </w:numPr>
        <w:spacing w:line="360" w:lineRule="auto"/>
        <w:ind w:firstLineChars="0"/>
        <w:jc w:val="left"/>
        <w:rPr>
          <w:rFonts w:ascii="Arial" w:eastAsia="宋体" w:hAnsi="Arial" w:cs="Arial"/>
          <w:color w:val="444444"/>
          <w:kern w:val="0"/>
          <w:szCs w:val="21"/>
        </w:rPr>
      </w:pPr>
      <w:r>
        <w:rPr>
          <w:rFonts w:ascii="Arial" w:eastAsia="宋体" w:hAnsi="Arial" w:cs="Arial" w:hint="eastAsia"/>
          <w:color w:val="444444"/>
          <w:kern w:val="0"/>
          <w:szCs w:val="21"/>
        </w:rPr>
        <w:t>理解化合物活性和结构关系</w:t>
      </w:r>
      <w:r w:rsidR="005C3C98" w:rsidRPr="005C3C98">
        <w:rPr>
          <w:rFonts w:ascii="Arial" w:eastAsia="宋体" w:hAnsi="Arial" w:cs="Arial" w:hint="eastAsia"/>
          <w:color w:val="444444"/>
          <w:kern w:val="0"/>
          <w:szCs w:val="21"/>
        </w:rPr>
        <w:t>，以合成目标化合物为基础，</w:t>
      </w:r>
      <w:r>
        <w:rPr>
          <w:rFonts w:ascii="Arial" w:eastAsia="宋体" w:hAnsi="Arial" w:cs="Arial" w:hint="eastAsia"/>
          <w:color w:val="444444"/>
          <w:kern w:val="0"/>
          <w:szCs w:val="21"/>
        </w:rPr>
        <w:t>提高药物的成药性，</w:t>
      </w:r>
      <w:r w:rsidR="005C3C98" w:rsidRPr="005C3C98">
        <w:rPr>
          <w:rFonts w:ascii="Arial" w:eastAsia="宋体" w:hAnsi="Arial" w:cs="Arial" w:hint="eastAsia"/>
          <w:color w:val="444444"/>
          <w:kern w:val="0"/>
          <w:szCs w:val="21"/>
        </w:rPr>
        <w:t>以实现项目的里程碑</w:t>
      </w:r>
      <w:r w:rsidR="005C3C98" w:rsidRPr="005C3C98">
        <w:rPr>
          <w:rFonts w:ascii="Arial" w:eastAsia="宋体" w:hAnsi="Arial" w:cs="Arial" w:hint="eastAsia"/>
          <w:color w:val="444444"/>
          <w:kern w:val="0"/>
          <w:szCs w:val="21"/>
        </w:rPr>
        <w:t>/</w:t>
      </w:r>
      <w:r w:rsidR="005C3C98" w:rsidRPr="005C3C98">
        <w:rPr>
          <w:rFonts w:ascii="Arial" w:eastAsia="宋体" w:hAnsi="Arial" w:cs="Arial" w:hint="eastAsia"/>
          <w:color w:val="444444"/>
          <w:kern w:val="0"/>
          <w:szCs w:val="21"/>
        </w:rPr>
        <w:t>交付成果为目标；</w:t>
      </w:r>
    </w:p>
    <w:p w:rsidR="005C3C98" w:rsidRPr="005C3C98" w:rsidRDefault="005C3C98" w:rsidP="005C3C98">
      <w:pPr>
        <w:pStyle w:val="a7"/>
        <w:widowControl/>
        <w:numPr>
          <w:ilvl w:val="0"/>
          <w:numId w:val="2"/>
        </w:numPr>
        <w:spacing w:line="360" w:lineRule="auto"/>
        <w:ind w:firstLineChars="0"/>
        <w:jc w:val="left"/>
        <w:rPr>
          <w:rFonts w:ascii="Arial" w:eastAsia="宋体" w:hAnsi="Arial" w:cs="Arial"/>
          <w:color w:val="444444"/>
          <w:kern w:val="0"/>
          <w:szCs w:val="21"/>
        </w:rPr>
      </w:pPr>
      <w:r w:rsidRPr="005C3C98">
        <w:rPr>
          <w:rFonts w:ascii="Arial" w:eastAsia="宋体" w:hAnsi="Arial" w:cs="Arial" w:hint="eastAsia"/>
          <w:color w:val="444444"/>
          <w:kern w:val="0"/>
          <w:szCs w:val="21"/>
        </w:rPr>
        <w:t>跟踪查找文献并运用到实际工作中；</w:t>
      </w:r>
    </w:p>
    <w:p w:rsidR="005C3C98" w:rsidRPr="005C3C98" w:rsidRDefault="005C3C98" w:rsidP="005C3C98">
      <w:pPr>
        <w:pStyle w:val="a7"/>
        <w:widowControl/>
        <w:numPr>
          <w:ilvl w:val="0"/>
          <w:numId w:val="2"/>
        </w:numPr>
        <w:spacing w:line="360" w:lineRule="auto"/>
        <w:ind w:firstLineChars="0"/>
        <w:jc w:val="left"/>
        <w:rPr>
          <w:rFonts w:ascii="Arial" w:eastAsia="宋体" w:hAnsi="Arial" w:cs="Arial"/>
          <w:color w:val="444444"/>
          <w:kern w:val="0"/>
          <w:szCs w:val="21"/>
        </w:rPr>
      </w:pPr>
      <w:r w:rsidRPr="005C3C98">
        <w:rPr>
          <w:rFonts w:ascii="Arial" w:eastAsia="宋体" w:hAnsi="Arial" w:cs="Arial" w:hint="eastAsia"/>
          <w:color w:val="444444"/>
          <w:kern w:val="0"/>
          <w:szCs w:val="21"/>
        </w:rPr>
        <w:t>负责书写</w:t>
      </w:r>
      <w:r w:rsidR="00B67BB3">
        <w:rPr>
          <w:rFonts w:ascii="Arial" w:eastAsia="宋体" w:hAnsi="Arial" w:cs="Arial" w:hint="eastAsia"/>
          <w:color w:val="444444"/>
          <w:kern w:val="0"/>
          <w:szCs w:val="21"/>
        </w:rPr>
        <w:t>实验</w:t>
      </w:r>
      <w:r w:rsidRPr="005C3C98">
        <w:rPr>
          <w:rFonts w:ascii="Arial" w:eastAsia="宋体" w:hAnsi="Arial" w:cs="Arial" w:hint="eastAsia"/>
          <w:color w:val="444444"/>
          <w:kern w:val="0"/>
          <w:szCs w:val="21"/>
        </w:rPr>
        <w:t>报告，技术维护以及与数据交流，以更好的与其他部门小组的沟通；</w:t>
      </w:r>
    </w:p>
    <w:p w:rsidR="005C3C98" w:rsidRPr="005C3C98" w:rsidRDefault="005C3C98" w:rsidP="005C3C98">
      <w:pPr>
        <w:spacing w:line="360" w:lineRule="auto"/>
        <w:rPr>
          <w:rFonts w:ascii="Arial" w:eastAsia="宋体" w:hAnsi="Arial" w:cs="Arial"/>
          <w:color w:val="444444"/>
          <w:kern w:val="0"/>
          <w:szCs w:val="21"/>
        </w:rPr>
      </w:pPr>
      <w:r w:rsidRPr="005C3C98">
        <w:rPr>
          <w:rFonts w:ascii="Arial" w:eastAsia="宋体" w:hAnsi="Arial" w:cs="Arial" w:hint="eastAsia"/>
          <w:b/>
          <w:color w:val="444444"/>
          <w:kern w:val="0"/>
          <w:szCs w:val="21"/>
        </w:rPr>
        <w:t>任职要求：</w:t>
      </w:r>
      <w:r w:rsidRPr="005C3C98">
        <w:rPr>
          <w:rFonts w:ascii="Arial" w:eastAsia="宋体" w:hAnsi="Arial" w:cs="Arial"/>
          <w:color w:val="444444"/>
          <w:kern w:val="0"/>
          <w:szCs w:val="21"/>
        </w:rPr>
        <w:tab/>
      </w:r>
    </w:p>
    <w:p w:rsidR="00ED1B87" w:rsidRDefault="005C3C98" w:rsidP="005C3C98">
      <w:pPr>
        <w:pStyle w:val="a7"/>
        <w:widowControl/>
        <w:numPr>
          <w:ilvl w:val="0"/>
          <w:numId w:val="3"/>
        </w:numPr>
        <w:spacing w:line="360" w:lineRule="auto"/>
        <w:ind w:firstLineChars="0"/>
        <w:jc w:val="left"/>
        <w:rPr>
          <w:rFonts w:ascii="Arial" w:eastAsia="宋体" w:hAnsi="Arial" w:cs="Arial"/>
          <w:color w:val="444444"/>
          <w:kern w:val="0"/>
          <w:szCs w:val="21"/>
        </w:rPr>
      </w:pPr>
      <w:r w:rsidRPr="00ED1B87">
        <w:rPr>
          <w:rFonts w:ascii="Arial" w:eastAsia="宋体" w:hAnsi="Arial" w:cs="Arial" w:hint="eastAsia"/>
          <w:color w:val="444444"/>
          <w:kern w:val="0"/>
          <w:szCs w:val="21"/>
        </w:rPr>
        <w:t>本科</w:t>
      </w:r>
      <w:r w:rsidR="00ED1B87" w:rsidRPr="00ED1B87">
        <w:rPr>
          <w:rFonts w:ascii="Arial" w:eastAsia="宋体" w:hAnsi="Arial" w:cs="Arial" w:hint="eastAsia"/>
          <w:color w:val="444444"/>
          <w:kern w:val="0"/>
          <w:szCs w:val="21"/>
        </w:rPr>
        <w:t>、</w:t>
      </w:r>
      <w:r w:rsidRPr="00ED1B87">
        <w:rPr>
          <w:rFonts w:ascii="Arial" w:eastAsia="宋体" w:hAnsi="Arial" w:cs="Arial" w:hint="eastAsia"/>
          <w:color w:val="444444"/>
          <w:kern w:val="0"/>
          <w:szCs w:val="21"/>
        </w:rPr>
        <w:t>硕士</w:t>
      </w:r>
      <w:r w:rsidR="00460F9E">
        <w:rPr>
          <w:rFonts w:ascii="Arial" w:eastAsia="宋体" w:hAnsi="Arial" w:cs="Arial" w:hint="eastAsia"/>
          <w:color w:val="444444"/>
          <w:kern w:val="0"/>
          <w:szCs w:val="21"/>
        </w:rPr>
        <w:t>或</w:t>
      </w:r>
      <w:r w:rsidR="00460F9E" w:rsidRPr="00ED1B87">
        <w:rPr>
          <w:rFonts w:ascii="Arial" w:eastAsia="宋体" w:hAnsi="Arial" w:cs="Arial" w:hint="eastAsia"/>
          <w:color w:val="444444"/>
          <w:kern w:val="0"/>
          <w:szCs w:val="21"/>
        </w:rPr>
        <w:t>博士</w:t>
      </w:r>
      <w:r w:rsidR="00460F9E">
        <w:rPr>
          <w:rFonts w:ascii="Arial" w:eastAsia="宋体" w:hAnsi="Arial" w:cs="Arial" w:hint="eastAsia"/>
          <w:color w:val="444444"/>
          <w:kern w:val="0"/>
          <w:szCs w:val="21"/>
        </w:rPr>
        <w:t>学位</w:t>
      </w:r>
      <w:r w:rsidRPr="00ED1B87">
        <w:rPr>
          <w:rFonts w:ascii="Arial" w:eastAsia="宋体" w:hAnsi="Arial" w:cs="Arial" w:hint="eastAsia"/>
          <w:color w:val="444444"/>
          <w:kern w:val="0"/>
          <w:szCs w:val="21"/>
        </w:rPr>
        <w:t>，有机化学</w:t>
      </w:r>
      <w:r w:rsidRPr="00ED1B87">
        <w:rPr>
          <w:rFonts w:ascii="Arial" w:eastAsia="宋体" w:hAnsi="Arial" w:cs="Arial" w:hint="eastAsia"/>
          <w:color w:val="444444"/>
          <w:kern w:val="0"/>
          <w:szCs w:val="21"/>
        </w:rPr>
        <w:t>/</w:t>
      </w:r>
      <w:r w:rsidRPr="00ED1B87">
        <w:rPr>
          <w:rFonts w:ascii="Arial" w:eastAsia="宋体" w:hAnsi="Arial" w:cs="Arial" w:hint="eastAsia"/>
          <w:color w:val="444444"/>
          <w:kern w:val="0"/>
          <w:szCs w:val="21"/>
        </w:rPr>
        <w:t>药物化学</w:t>
      </w:r>
      <w:r w:rsidR="00B67BB3" w:rsidRPr="00ED1B87">
        <w:rPr>
          <w:rFonts w:ascii="Arial" w:eastAsia="宋体" w:hAnsi="Arial" w:cs="Arial" w:hint="eastAsia"/>
          <w:color w:val="444444"/>
          <w:kern w:val="0"/>
          <w:szCs w:val="21"/>
        </w:rPr>
        <w:t>等相关专业</w:t>
      </w:r>
      <w:r w:rsidR="0031007A">
        <w:rPr>
          <w:rFonts w:ascii="Arial" w:eastAsia="宋体" w:hAnsi="Arial" w:cs="Arial" w:hint="eastAsia"/>
          <w:color w:val="444444"/>
          <w:kern w:val="0"/>
          <w:szCs w:val="21"/>
        </w:rPr>
        <w:t>；</w:t>
      </w:r>
    </w:p>
    <w:p w:rsidR="005C3C98" w:rsidRPr="00ED1B87" w:rsidRDefault="00B67BB3" w:rsidP="005C3C98">
      <w:pPr>
        <w:pStyle w:val="a7"/>
        <w:widowControl/>
        <w:numPr>
          <w:ilvl w:val="0"/>
          <w:numId w:val="3"/>
        </w:numPr>
        <w:spacing w:line="360" w:lineRule="auto"/>
        <w:ind w:firstLineChars="0"/>
        <w:jc w:val="left"/>
        <w:rPr>
          <w:rFonts w:ascii="Arial" w:eastAsia="宋体" w:hAnsi="Arial" w:cs="Arial"/>
          <w:color w:val="444444"/>
          <w:kern w:val="0"/>
          <w:szCs w:val="21"/>
        </w:rPr>
      </w:pPr>
      <w:r w:rsidRPr="00ED1B87">
        <w:rPr>
          <w:rFonts w:ascii="Arial" w:eastAsia="宋体" w:hAnsi="Arial" w:cs="Arial" w:hint="eastAsia"/>
          <w:color w:val="444444"/>
          <w:kern w:val="0"/>
          <w:szCs w:val="21"/>
        </w:rPr>
        <w:t>较强的沟通能力，独立思考和学习能力</w:t>
      </w:r>
      <w:r w:rsidR="0031007A">
        <w:rPr>
          <w:rFonts w:ascii="Arial" w:eastAsia="宋体" w:hAnsi="Arial" w:cs="Arial" w:hint="eastAsia"/>
          <w:color w:val="444444"/>
          <w:kern w:val="0"/>
          <w:szCs w:val="21"/>
        </w:rPr>
        <w:t>；</w:t>
      </w:r>
    </w:p>
    <w:p w:rsidR="00460F9E" w:rsidRPr="004A552C" w:rsidRDefault="00460F9E" w:rsidP="00460F9E">
      <w:pPr>
        <w:pStyle w:val="a7"/>
        <w:widowControl/>
        <w:numPr>
          <w:ilvl w:val="0"/>
          <w:numId w:val="3"/>
        </w:numPr>
        <w:spacing w:line="360" w:lineRule="auto"/>
        <w:ind w:firstLineChars="0"/>
        <w:jc w:val="left"/>
        <w:rPr>
          <w:rFonts w:ascii="Arial" w:eastAsia="宋体" w:hAnsi="Arial" w:cs="Arial"/>
          <w:color w:val="444444"/>
          <w:kern w:val="0"/>
          <w:szCs w:val="21"/>
        </w:rPr>
      </w:pPr>
      <w:r w:rsidRPr="004A552C">
        <w:rPr>
          <w:rFonts w:ascii="Arial" w:eastAsia="宋体" w:hAnsi="Arial" w:cs="Arial" w:hint="eastAsia"/>
          <w:color w:val="444444"/>
          <w:kern w:val="0"/>
          <w:szCs w:val="21"/>
        </w:rPr>
        <w:t>有责任心和团队协作精神，对新药研发有热情。</w:t>
      </w:r>
    </w:p>
    <w:p w:rsidR="00AD51EB" w:rsidRDefault="00AD51EB" w:rsidP="004A552C">
      <w:pPr>
        <w:spacing w:line="360" w:lineRule="auto"/>
        <w:rPr>
          <w:rFonts w:ascii="Arial" w:eastAsia="宋体" w:hAnsi="Arial" w:cs="Arial"/>
          <w:b/>
          <w:color w:val="444444"/>
          <w:kern w:val="0"/>
          <w:szCs w:val="21"/>
        </w:rPr>
      </w:pPr>
    </w:p>
    <w:p w:rsidR="00ED1B87" w:rsidRDefault="004A552C" w:rsidP="004A552C">
      <w:pPr>
        <w:spacing w:line="360" w:lineRule="auto"/>
        <w:rPr>
          <w:rFonts w:ascii="Arial" w:eastAsia="宋体" w:hAnsi="Arial" w:cs="Arial"/>
          <w:b/>
          <w:color w:val="444444"/>
          <w:kern w:val="0"/>
          <w:szCs w:val="21"/>
        </w:rPr>
      </w:pPr>
      <w:r>
        <w:rPr>
          <w:rFonts w:ascii="Arial" w:eastAsia="宋体" w:hAnsi="Arial" w:cs="Arial" w:hint="eastAsia"/>
          <w:b/>
          <w:color w:val="444444"/>
          <w:kern w:val="0"/>
          <w:szCs w:val="21"/>
        </w:rPr>
        <w:t>二</w:t>
      </w:r>
      <w:r w:rsidRPr="004A552C">
        <w:rPr>
          <w:rFonts w:ascii="Arial" w:eastAsia="宋体" w:hAnsi="Arial" w:cs="Arial" w:hint="eastAsia"/>
          <w:b/>
          <w:color w:val="444444"/>
          <w:kern w:val="0"/>
          <w:szCs w:val="21"/>
        </w:rPr>
        <w:t>、</w:t>
      </w:r>
      <w:r w:rsidR="00460F9E">
        <w:rPr>
          <w:rFonts w:ascii="Arial" w:eastAsia="宋体" w:hAnsi="Arial" w:cs="Arial" w:hint="eastAsia"/>
          <w:b/>
          <w:color w:val="444444"/>
          <w:kern w:val="0"/>
          <w:szCs w:val="21"/>
        </w:rPr>
        <w:t>生物科学家</w:t>
      </w:r>
      <w:r w:rsidR="00460F9E" w:rsidRPr="005D6AC1">
        <w:rPr>
          <w:rFonts w:ascii="Arial" w:eastAsia="宋体" w:hAnsi="Arial" w:cs="Arial" w:hint="eastAsia"/>
          <w:b/>
          <w:color w:val="444444"/>
          <w:kern w:val="0"/>
          <w:sz w:val="24"/>
          <w:szCs w:val="24"/>
        </w:rPr>
        <w:t>/</w:t>
      </w:r>
      <w:r w:rsidRPr="004A552C">
        <w:rPr>
          <w:rFonts w:ascii="Arial" w:eastAsia="宋体" w:hAnsi="Arial" w:cs="Arial" w:hint="eastAsia"/>
          <w:b/>
          <w:color w:val="444444"/>
          <w:kern w:val="0"/>
          <w:szCs w:val="21"/>
        </w:rPr>
        <w:t>生物研究员</w:t>
      </w:r>
      <w:r w:rsidRPr="005D6AC1">
        <w:rPr>
          <w:rFonts w:ascii="Arial" w:eastAsia="宋体" w:hAnsi="Arial" w:cs="Arial" w:hint="eastAsia"/>
          <w:b/>
          <w:color w:val="444444"/>
          <w:kern w:val="0"/>
          <w:sz w:val="24"/>
          <w:szCs w:val="24"/>
        </w:rPr>
        <w:t>/</w:t>
      </w:r>
      <w:r w:rsidR="005D6AC1">
        <w:rPr>
          <w:rFonts w:ascii="Arial" w:eastAsia="宋体" w:hAnsi="Arial" w:cs="Arial" w:hint="eastAsia"/>
          <w:b/>
          <w:color w:val="444444"/>
          <w:kern w:val="0"/>
          <w:szCs w:val="21"/>
        </w:rPr>
        <w:t>生物</w:t>
      </w:r>
      <w:r w:rsidRPr="004A552C">
        <w:rPr>
          <w:rFonts w:ascii="Arial" w:eastAsia="宋体" w:hAnsi="Arial" w:cs="Arial" w:hint="eastAsia"/>
          <w:b/>
          <w:color w:val="444444"/>
          <w:kern w:val="0"/>
          <w:szCs w:val="21"/>
        </w:rPr>
        <w:t>高级研究员</w:t>
      </w:r>
    </w:p>
    <w:p w:rsidR="004A552C" w:rsidRPr="004A552C" w:rsidRDefault="004A552C" w:rsidP="004A552C">
      <w:pPr>
        <w:spacing w:line="360" w:lineRule="auto"/>
        <w:rPr>
          <w:rFonts w:ascii="Arial" w:eastAsia="宋体" w:hAnsi="Arial" w:cs="Arial"/>
          <w:b/>
          <w:color w:val="444444"/>
          <w:kern w:val="0"/>
          <w:szCs w:val="21"/>
        </w:rPr>
      </w:pPr>
      <w:r w:rsidRPr="004A552C">
        <w:rPr>
          <w:rFonts w:ascii="Arial" w:eastAsia="宋体" w:hAnsi="Arial" w:cs="Arial" w:hint="eastAsia"/>
          <w:b/>
          <w:color w:val="444444"/>
          <w:kern w:val="0"/>
          <w:szCs w:val="21"/>
        </w:rPr>
        <w:t>主要职责：</w:t>
      </w:r>
    </w:p>
    <w:p w:rsidR="004A552C" w:rsidRPr="004A552C" w:rsidRDefault="004A552C" w:rsidP="004A552C">
      <w:pPr>
        <w:pStyle w:val="a7"/>
        <w:widowControl/>
        <w:numPr>
          <w:ilvl w:val="0"/>
          <w:numId w:val="9"/>
        </w:numPr>
        <w:spacing w:line="360" w:lineRule="auto"/>
        <w:ind w:firstLineChars="0"/>
        <w:jc w:val="left"/>
        <w:rPr>
          <w:rFonts w:ascii="Arial" w:eastAsia="宋体" w:hAnsi="Arial" w:cs="Arial"/>
          <w:color w:val="444444"/>
          <w:kern w:val="0"/>
          <w:szCs w:val="21"/>
        </w:rPr>
      </w:pPr>
      <w:r w:rsidRPr="004A552C">
        <w:rPr>
          <w:rFonts w:ascii="Arial" w:eastAsia="宋体" w:hAnsi="Arial" w:cs="Arial" w:hint="eastAsia"/>
          <w:bCs/>
          <w:color w:val="444444"/>
          <w:kern w:val="0"/>
          <w:szCs w:val="21"/>
        </w:rPr>
        <w:t>设</w:t>
      </w:r>
      <w:r w:rsidRPr="004A552C">
        <w:rPr>
          <w:rFonts w:ascii="Arial" w:eastAsia="宋体" w:hAnsi="Arial" w:cs="Arial" w:hint="eastAsia"/>
          <w:color w:val="444444"/>
          <w:kern w:val="0"/>
          <w:szCs w:val="21"/>
        </w:rPr>
        <w:t>计和创建药物靶点相关的生物化学及细胞分析方法，筛选、评价候选化合物的生物学的体外、体内活性；</w:t>
      </w:r>
    </w:p>
    <w:p w:rsidR="004A552C" w:rsidRPr="004A552C" w:rsidRDefault="004A552C" w:rsidP="004A552C">
      <w:pPr>
        <w:pStyle w:val="a7"/>
        <w:widowControl/>
        <w:numPr>
          <w:ilvl w:val="0"/>
          <w:numId w:val="9"/>
        </w:numPr>
        <w:spacing w:line="360" w:lineRule="auto"/>
        <w:ind w:firstLineChars="0"/>
        <w:jc w:val="left"/>
        <w:rPr>
          <w:rFonts w:ascii="Arial" w:eastAsia="宋体" w:hAnsi="Arial" w:cs="Arial"/>
          <w:color w:val="444444"/>
          <w:kern w:val="0"/>
          <w:szCs w:val="21"/>
        </w:rPr>
      </w:pPr>
      <w:r w:rsidRPr="004A552C">
        <w:rPr>
          <w:rFonts w:ascii="Arial" w:eastAsia="宋体" w:hAnsi="Arial" w:cs="Arial" w:hint="eastAsia"/>
          <w:color w:val="444444"/>
          <w:kern w:val="0"/>
          <w:szCs w:val="21"/>
        </w:rPr>
        <w:t>与公司内其他相关部门密切合作，推进或领导新药研发项目（肿瘤，免疫等领域），包括靶点的评价与立项，活性化合物发现，先导化合物优化，候选化合物的确立等临床前新药开发流程。</w:t>
      </w:r>
    </w:p>
    <w:p w:rsidR="004A552C" w:rsidRPr="004A552C" w:rsidRDefault="004A552C" w:rsidP="004A552C">
      <w:pPr>
        <w:spacing w:line="360" w:lineRule="auto"/>
        <w:rPr>
          <w:rFonts w:ascii="Arial" w:eastAsia="宋体" w:hAnsi="Arial" w:cs="Arial"/>
          <w:b/>
          <w:color w:val="444444"/>
          <w:kern w:val="0"/>
          <w:szCs w:val="21"/>
        </w:rPr>
      </w:pPr>
      <w:r w:rsidRPr="004A552C">
        <w:rPr>
          <w:rFonts w:ascii="Arial" w:eastAsia="宋体" w:hAnsi="Arial" w:cs="Arial" w:hint="eastAsia"/>
          <w:b/>
          <w:color w:val="444444"/>
          <w:kern w:val="0"/>
          <w:szCs w:val="21"/>
        </w:rPr>
        <w:t>任职要求：</w:t>
      </w:r>
    </w:p>
    <w:p w:rsidR="004A552C" w:rsidRPr="00ED1B87" w:rsidRDefault="00ED1B87" w:rsidP="00ED1B87">
      <w:pPr>
        <w:pStyle w:val="a7"/>
        <w:widowControl/>
        <w:numPr>
          <w:ilvl w:val="0"/>
          <w:numId w:val="10"/>
        </w:numPr>
        <w:spacing w:line="360" w:lineRule="auto"/>
        <w:ind w:firstLineChars="0"/>
        <w:jc w:val="left"/>
        <w:rPr>
          <w:rFonts w:ascii="Arial" w:eastAsia="宋体" w:hAnsi="Arial" w:cs="Arial"/>
          <w:color w:val="444444"/>
          <w:kern w:val="0"/>
          <w:szCs w:val="21"/>
        </w:rPr>
      </w:pPr>
      <w:r w:rsidRPr="00ED1B87">
        <w:rPr>
          <w:rFonts w:ascii="Arial" w:eastAsia="宋体" w:hAnsi="Arial" w:cs="Arial" w:hint="eastAsia"/>
          <w:color w:val="444444"/>
          <w:kern w:val="0"/>
          <w:szCs w:val="21"/>
        </w:rPr>
        <w:t>本科、硕士</w:t>
      </w:r>
      <w:r w:rsidR="00460F9E">
        <w:rPr>
          <w:rFonts w:ascii="Arial" w:eastAsia="宋体" w:hAnsi="Arial" w:cs="Arial" w:hint="eastAsia"/>
          <w:color w:val="444444"/>
          <w:kern w:val="0"/>
          <w:szCs w:val="21"/>
        </w:rPr>
        <w:t>或</w:t>
      </w:r>
      <w:r w:rsidRPr="00ED1B87">
        <w:rPr>
          <w:rFonts w:ascii="Arial" w:eastAsia="宋体" w:hAnsi="Arial" w:cs="Arial" w:hint="eastAsia"/>
          <w:color w:val="444444"/>
          <w:kern w:val="0"/>
          <w:szCs w:val="21"/>
        </w:rPr>
        <w:t>博士</w:t>
      </w:r>
      <w:r w:rsidR="00460F9E">
        <w:rPr>
          <w:rFonts w:ascii="Arial" w:eastAsia="宋体" w:hAnsi="Arial" w:cs="Arial" w:hint="eastAsia"/>
          <w:color w:val="444444"/>
          <w:kern w:val="0"/>
          <w:szCs w:val="21"/>
        </w:rPr>
        <w:t>学位</w:t>
      </w:r>
      <w:r w:rsidRPr="00ED1B87">
        <w:rPr>
          <w:rFonts w:ascii="Arial" w:eastAsia="宋体" w:hAnsi="Arial" w:cs="Arial" w:hint="eastAsia"/>
          <w:color w:val="444444"/>
          <w:kern w:val="0"/>
          <w:szCs w:val="21"/>
        </w:rPr>
        <w:t>，</w:t>
      </w:r>
      <w:r w:rsidR="004A552C" w:rsidRPr="00ED1B87">
        <w:rPr>
          <w:rFonts w:ascii="Arial" w:eastAsia="宋体" w:hAnsi="Arial" w:cs="Arial" w:hint="eastAsia"/>
          <w:color w:val="444444"/>
          <w:kern w:val="0"/>
          <w:szCs w:val="21"/>
        </w:rPr>
        <w:t>生命科学相关专业方向；</w:t>
      </w:r>
    </w:p>
    <w:p w:rsidR="004A552C" w:rsidRDefault="004A552C" w:rsidP="004A552C">
      <w:pPr>
        <w:pStyle w:val="a7"/>
        <w:widowControl/>
        <w:numPr>
          <w:ilvl w:val="0"/>
          <w:numId w:val="10"/>
        </w:numPr>
        <w:spacing w:line="360" w:lineRule="auto"/>
        <w:ind w:firstLineChars="0"/>
        <w:jc w:val="left"/>
        <w:rPr>
          <w:rFonts w:ascii="Arial" w:eastAsia="宋体" w:hAnsi="Arial" w:cs="Arial"/>
          <w:color w:val="444444"/>
          <w:kern w:val="0"/>
          <w:szCs w:val="21"/>
        </w:rPr>
      </w:pPr>
      <w:r w:rsidRPr="004A552C">
        <w:rPr>
          <w:rFonts w:ascii="Arial" w:eastAsia="宋体" w:hAnsi="Arial" w:cs="Arial" w:hint="eastAsia"/>
          <w:color w:val="444444"/>
          <w:kern w:val="0"/>
          <w:szCs w:val="21"/>
        </w:rPr>
        <w:t>熟悉常规分子生物学和细胞生物学实验。对体外体内药效评估，药代，毒理等临床前药物研发有了解；</w:t>
      </w:r>
    </w:p>
    <w:p w:rsidR="00460F9E" w:rsidRPr="00ED1B87" w:rsidRDefault="00460F9E" w:rsidP="00460F9E">
      <w:pPr>
        <w:pStyle w:val="a7"/>
        <w:widowControl/>
        <w:numPr>
          <w:ilvl w:val="0"/>
          <w:numId w:val="10"/>
        </w:numPr>
        <w:spacing w:line="360" w:lineRule="auto"/>
        <w:ind w:firstLineChars="0"/>
        <w:jc w:val="left"/>
        <w:rPr>
          <w:rFonts w:ascii="Arial" w:eastAsia="宋体" w:hAnsi="Arial" w:cs="Arial"/>
          <w:color w:val="444444"/>
          <w:kern w:val="0"/>
          <w:szCs w:val="21"/>
        </w:rPr>
      </w:pPr>
      <w:r w:rsidRPr="00ED1B87">
        <w:rPr>
          <w:rFonts w:ascii="Arial" w:eastAsia="宋体" w:hAnsi="Arial" w:cs="Arial" w:hint="eastAsia"/>
          <w:color w:val="444444"/>
          <w:kern w:val="0"/>
          <w:szCs w:val="21"/>
        </w:rPr>
        <w:t>较强的沟通能力，独立思考和学习能力</w:t>
      </w:r>
      <w:r w:rsidR="0031007A">
        <w:rPr>
          <w:rFonts w:ascii="Arial" w:eastAsia="宋体" w:hAnsi="Arial" w:cs="Arial" w:hint="eastAsia"/>
          <w:color w:val="444444"/>
          <w:kern w:val="0"/>
          <w:szCs w:val="21"/>
        </w:rPr>
        <w:t>；</w:t>
      </w:r>
    </w:p>
    <w:p w:rsidR="00277EBF" w:rsidRDefault="004A552C" w:rsidP="00277EBF">
      <w:pPr>
        <w:pStyle w:val="a7"/>
        <w:widowControl/>
        <w:numPr>
          <w:ilvl w:val="0"/>
          <w:numId w:val="10"/>
        </w:numPr>
        <w:spacing w:line="360" w:lineRule="auto"/>
        <w:ind w:firstLineChars="0"/>
        <w:jc w:val="left"/>
        <w:rPr>
          <w:rFonts w:ascii="Arial" w:eastAsia="宋体" w:hAnsi="Arial" w:cs="Arial"/>
          <w:color w:val="444444"/>
          <w:kern w:val="0"/>
          <w:szCs w:val="21"/>
        </w:rPr>
      </w:pPr>
      <w:r w:rsidRPr="00460F9E">
        <w:rPr>
          <w:rFonts w:ascii="Arial" w:eastAsia="宋体" w:hAnsi="Arial" w:cs="Arial" w:hint="eastAsia"/>
          <w:color w:val="444444"/>
          <w:kern w:val="0"/>
          <w:szCs w:val="21"/>
        </w:rPr>
        <w:t>有责任心和团队协作精神</w:t>
      </w:r>
      <w:r w:rsidR="00460F9E">
        <w:rPr>
          <w:rFonts w:ascii="Arial" w:eastAsia="宋体" w:hAnsi="Arial" w:cs="Arial" w:hint="eastAsia"/>
          <w:color w:val="444444"/>
          <w:kern w:val="0"/>
          <w:szCs w:val="21"/>
        </w:rPr>
        <w:t>，</w:t>
      </w:r>
      <w:r w:rsidRPr="00460F9E">
        <w:rPr>
          <w:rFonts w:ascii="Arial" w:eastAsia="宋体" w:hAnsi="Arial" w:cs="Arial" w:hint="eastAsia"/>
          <w:color w:val="444444"/>
          <w:kern w:val="0"/>
          <w:szCs w:val="21"/>
        </w:rPr>
        <w:t>对新药研发有热情。</w:t>
      </w:r>
    </w:p>
    <w:p w:rsidR="00277EBF" w:rsidRDefault="00277EBF" w:rsidP="00277EBF">
      <w:pPr>
        <w:pStyle w:val="a7"/>
        <w:widowControl/>
        <w:spacing w:line="360" w:lineRule="auto"/>
        <w:ind w:left="720" w:firstLineChars="0" w:firstLine="0"/>
        <w:jc w:val="left"/>
        <w:rPr>
          <w:rFonts w:ascii="Arial" w:eastAsia="宋体" w:hAnsi="Arial" w:cs="Arial"/>
          <w:color w:val="444444"/>
          <w:kern w:val="0"/>
          <w:szCs w:val="21"/>
        </w:rPr>
      </w:pPr>
    </w:p>
    <w:p w:rsidR="00277EBF" w:rsidRPr="00473C47" w:rsidRDefault="00277EBF" w:rsidP="00277EBF">
      <w:pPr>
        <w:pStyle w:val="a7"/>
        <w:widowControl/>
        <w:spacing w:line="360" w:lineRule="auto"/>
        <w:ind w:left="720" w:firstLineChars="0" w:firstLine="0"/>
        <w:jc w:val="left"/>
        <w:rPr>
          <w:rFonts w:asciiTheme="minorEastAsia" w:hAnsiTheme="minorEastAsia"/>
          <w:b/>
          <w:bCs/>
          <w:color w:val="000000" w:themeColor="text1"/>
          <w:sz w:val="28"/>
          <w:szCs w:val="28"/>
        </w:rPr>
      </w:pPr>
      <w:r w:rsidRPr="00473C47">
        <w:rPr>
          <w:rFonts w:asciiTheme="minorEastAsia" w:hAnsiTheme="minorEastAsia" w:hint="eastAsia"/>
          <w:b/>
          <w:bCs/>
          <w:color w:val="000000" w:themeColor="text1"/>
          <w:sz w:val="28"/>
          <w:szCs w:val="28"/>
        </w:rPr>
        <w:t>如有应聘意向，请投递简历</w:t>
      </w:r>
      <w:r w:rsidR="00EA5837" w:rsidRPr="00473C47">
        <w:rPr>
          <w:rFonts w:asciiTheme="minorEastAsia" w:hAnsiTheme="minorEastAsia" w:hint="eastAsia"/>
          <w:b/>
          <w:bCs/>
          <w:color w:val="000000" w:themeColor="text1"/>
          <w:sz w:val="28"/>
          <w:szCs w:val="28"/>
        </w:rPr>
        <w:t>至：</w:t>
      </w:r>
      <w:r w:rsidRPr="00473C47">
        <w:rPr>
          <w:rStyle w:val="a8"/>
          <w:rFonts w:cstheme="minorHAnsi"/>
          <w:b/>
          <w:bCs/>
          <w:sz w:val="28"/>
          <w:szCs w:val="28"/>
        </w:rPr>
        <w:t>hr@ennovabio.com</w:t>
      </w:r>
      <w:r w:rsidRPr="00473C47">
        <w:rPr>
          <w:rFonts w:asciiTheme="minorEastAsia" w:hAnsiTheme="minorEastAsia" w:hint="eastAsia"/>
          <w:b/>
          <w:bCs/>
          <w:color w:val="000000" w:themeColor="text1"/>
          <w:sz w:val="28"/>
          <w:szCs w:val="28"/>
        </w:rPr>
        <w:t>，王</w:t>
      </w:r>
      <w:r w:rsidR="00C36D46">
        <w:rPr>
          <w:rFonts w:asciiTheme="minorEastAsia" w:hAnsiTheme="minorEastAsia" w:hint="eastAsia"/>
          <w:b/>
          <w:bCs/>
          <w:color w:val="000000" w:themeColor="text1"/>
          <w:sz w:val="28"/>
          <w:szCs w:val="28"/>
        </w:rPr>
        <w:t>老师</w:t>
      </w:r>
    </w:p>
    <w:p w:rsidR="00304DBD" w:rsidRPr="00473C47" w:rsidRDefault="00277EBF" w:rsidP="00277EBF">
      <w:pPr>
        <w:widowControl/>
        <w:spacing w:line="360" w:lineRule="auto"/>
        <w:jc w:val="left"/>
        <w:rPr>
          <w:rFonts w:asciiTheme="minorEastAsia" w:hAnsiTheme="minorEastAsia" w:cs="Arial"/>
          <w:b/>
          <w:bCs/>
          <w:color w:val="444444"/>
          <w:kern w:val="0"/>
          <w:szCs w:val="21"/>
        </w:rPr>
      </w:pPr>
      <w:r w:rsidRPr="00473C47">
        <w:rPr>
          <w:rFonts w:asciiTheme="minorEastAsia" w:hAnsiTheme="minorEastAsia" w:hint="eastAsia"/>
          <w:b/>
          <w:bCs/>
          <w:color w:val="000000" w:themeColor="text1"/>
          <w:sz w:val="28"/>
          <w:szCs w:val="28"/>
        </w:rPr>
        <w:t>收，联系电话：</w:t>
      </w:r>
      <w:r w:rsidRPr="00473C47">
        <w:rPr>
          <w:rFonts w:asciiTheme="minorEastAsia" w:hAnsiTheme="minorEastAsia" w:cstheme="minorHAnsi"/>
          <w:b/>
          <w:bCs/>
          <w:color w:val="000000" w:themeColor="text1"/>
          <w:sz w:val="28"/>
          <w:szCs w:val="28"/>
        </w:rPr>
        <w:t>021-50821573</w:t>
      </w:r>
      <w:r w:rsidRPr="00473C47">
        <w:rPr>
          <w:rFonts w:asciiTheme="minorEastAsia" w:hAnsiTheme="minorEastAsia" w:hint="eastAsia"/>
          <w:b/>
          <w:bCs/>
          <w:color w:val="000000" w:themeColor="text1"/>
          <w:sz w:val="28"/>
          <w:szCs w:val="28"/>
        </w:rPr>
        <w:t>，期待您的加入！</w:t>
      </w:r>
    </w:p>
    <w:p w:rsidR="00277EBF" w:rsidRPr="00473C47" w:rsidRDefault="00E21DE0" w:rsidP="00802DCF">
      <w:pPr>
        <w:widowControl/>
        <w:spacing w:line="360" w:lineRule="auto"/>
        <w:jc w:val="left"/>
        <w:rPr>
          <w:rFonts w:asciiTheme="minorEastAsia" w:hAnsiTheme="minorEastAsia" w:cstheme="minorHAnsi"/>
          <w:b/>
          <w:bCs/>
          <w:color w:val="000000" w:themeColor="text1"/>
          <w:sz w:val="28"/>
          <w:szCs w:val="28"/>
        </w:rPr>
      </w:pPr>
      <w:r w:rsidRPr="00473C47">
        <w:rPr>
          <w:rFonts w:asciiTheme="minorEastAsia" w:hAnsiTheme="minorEastAsia" w:cstheme="minorHAnsi" w:hint="eastAsia"/>
          <w:b/>
          <w:bCs/>
          <w:color w:val="000000" w:themeColor="text1"/>
          <w:sz w:val="28"/>
          <w:szCs w:val="28"/>
        </w:rPr>
        <w:t>了解更多信息请登录</w:t>
      </w:r>
      <w:proofErr w:type="gramStart"/>
      <w:r w:rsidRPr="00473C47">
        <w:rPr>
          <w:rFonts w:asciiTheme="minorEastAsia" w:hAnsiTheme="minorEastAsia" w:cstheme="minorHAnsi" w:hint="eastAsia"/>
          <w:b/>
          <w:bCs/>
          <w:color w:val="000000" w:themeColor="text1"/>
          <w:sz w:val="28"/>
          <w:szCs w:val="28"/>
        </w:rPr>
        <w:t>轶</w:t>
      </w:r>
      <w:proofErr w:type="gramEnd"/>
      <w:r w:rsidRPr="00473C47">
        <w:rPr>
          <w:rFonts w:asciiTheme="minorEastAsia" w:hAnsiTheme="minorEastAsia" w:cstheme="minorHAnsi" w:hint="eastAsia"/>
          <w:b/>
          <w:bCs/>
          <w:color w:val="000000" w:themeColor="text1"/>
          <w:sz w:val="28"/>
          <w:szCs w:val="28"/>
        </w:rPr>
        <w:t>诺药业官网</w:t>
      </w:r>
      <w:r w:rsidR="00304DBD" w:rsidRPr="00473C47">
        <w:rPr>
          <w:rFonts w:asciiTheme="minorEastAsia" w:hAnsiTheme="minorEastAsia" w:cstheme="minorHAnsi" w:hint="eastAsia"/>
          <w:b/>
          <w:bCs/>
          <w:color w:val="000000" w:themeColor="text1"/>
          <w:sz w:val="28"/>
          <w:szCs w:val="28"/>
        </w:rPr>
        <w:t>：</w:t>
      </w:r>
      <w:hyperlink r:id="rId7" w:history="1">
        <w:r w:rsidR="00304DBD" w:rsidRPr="00473C47">
          <w:rPr>
            <w:rStyle w:val="a8"/>
            <w:rFonts w:cstheme="minorHAnsi"/>
            <w:b/>
            <w:bCs/>
            <w:sz w:val="28"/>
            <w:szCs w:val="28"/>
          </w:rPr>
          <w:t>www.ennovabio.com</w:t>
        </w:r>
      </w:hyperlink>
      <w:r w:rsidRPr="00473C47">
        <w:rPr>
          <w:rFonts w:asciiTheme="minorEastAsia" w:hAnsiTheme="minorEastAsia" w:cstheme="minorHAnsi" w:hint="eastAsia"/>
          <w:b/>
          <w:bCs/>
          <w:color w:val="000000" w:themeColor="text1"/>
          <w:sz w:val="28"/>
          <w:szCs w:val="28"/>
        </w:rPr>
        <w:t>，谢谢！</w:t>
      </w:r>
      <w:bookmarkStart w:id="2" w:name="_GoBack"/>
      <w:bookmarkEnd w:id="2"/>
    </w:p>
    <w:sectPr w:rsidR="00277EBF" w:rsidRPr="00473C47" w:rsidSect="005446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449" w:rsidRDefault="000E4449" w:rsidP="00A455B5">
      <w:r>
        <w:separator/>
      </w:r>
    </w:p>
  </w:endnote>
  <w:endnote w:type="continuationSeparator" w:id="0">
    <w:p w:rsidR="000E4449" w:rsidRDefault="000E4449" w:rsidP="00A4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449" w:rsidRDefault="000E4449" w:rsidP="00A455B5">
      <w:r>
        <w:separator/>
      </w:r>
    </w:p>
  </w:footnote>
  <w:footnote w:type="continuationSeparator" w:id="0">
    <w:p w:rsidR="000E4449" w:rsidRDefault="000E4449" w:rsidP="00A45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39C5"/>
    <w:multiLevelType w:val="hybridMultilevel"/>
    <w:tmpl w:val="05968836"/>
    <w:lvl w:ilvl="0" w:tplc="799002EE">
      <w:start w:val="1"/>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B884068"/>
    <w:multiLevelType w:val="hybridMultilevel"/>
    <w:tmpl w:val="05968836"/>
    <w:lvl w:ilvl="0" w:tplc="799002EE">
      <w:start w:val="1"/>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DE56935"/>
    <w:multiLevelType w:val="hybridMultilevel"/>
    <w:tmpl w:val="425C155A"/>
    <w:lvl w:ilvl="0" w:tplc="799002EE">
      <w:start w:val="1"/>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4612946"/>
    <w:multiLevelType w:val="hybridMultilevel"/>
    <w:tmpl w:val="4AA4DC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92921C1"/>
    <w:multiLevelType w:val="hybridMultilevel"/>
    <w:tmpl w:val="3F1807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CD1515B"/>
    <w:multiLevelType w:val="hybridMultilevel"/>
    <w:tmpl w:val="425C155A"/>
    <w:lvl w:ilvl="0" w:tplc="799002EE">
      <w:start w:val="1"/>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726D6"/>
    <w:multiLevelType w:val="hybridMultilevel"/>
    <w:tmpl w:val="425C155A"/>
    <w:lvl w:ilvl="0" w:tplc="799002EE">
      <w:start w:val="1"/>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46FE2"/>
    <w:multiLevelType w:val="hybridMultilevel"/>
    <w:tmpl w:val="05968836"/>
    <w:lvl w:ilvl="0" w:tplc="799002EE">
      <w:start w:val="1"/>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FD2331A"/>
    <w:multiLevelType w:val="hybridMultilevel"/>
    <w:tmpl w:val="05968836"/>
    <w:lvl w:ilvl="0" w:tplc="799002EE">
      <w:start w:val="1"/>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F6B3E03"/>
    <w:multiLevelType w:val="hybridMultilevel"/>
    <w:tmpl w:val="1A02020E"/>
    <w:lvl w:ilvl="0" w:tplc="0A84E0F8">
      <w:start w:val="1"/>
      <w:numFmt w:val="japaneseCounting"/>
      <w:lvlText w:val="（%1）"/>
      <w:lvlJc w:val="left"/>
      <w:pPr>
        <w:ind w:left="810" w:hanging="8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2"/>
  </w:num>
  <w:num w:numId="5">
    <w:abstractNumId w:val="4"/>
  </w:num>
  <w:num w:numId="6">
    <w:abstractNumId w:val="3"/>
  </w:num>
  <w:num w:numId="7">
    <w:abstractNumId w:val="8"/>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70E"/>
    <w:rsid w:val="00005B61"/>
    <w:rsid w:val="00022AC4"/>
    <w:rsid w:val="0003214A"/>
    <w:rsid w:val="000A7D24"/>
    <w:rsid w:val="000E4449"/>
    <w:rsid w:val="001021AC"/>
    <w:rsid w:val="00137FEC"/>
    <w:rsid w:val="00187F39"/>
    <w:rsid w:val="001F00FF"/>
    <w:rsid w:val="002471D2"/>
    <w:rsid w:val="00277EBF"/>
    <w:rsid w:val="002947D4"/>
    <w:rsid w:val="002E4815"/>
    <w:rsid w:val="00304DBD"/>
    <w:rsid w:val="0031007A"/>
    <w:rsid w:val="0034358C"/>
    <w:rsid w:val="00364368"/>
    <w:rsid w:val="003F56EF"/>
    <w:rsid w:val="003F667B"/>
    <w:rsid w:val="00410A9F"/>
    <w:rsid w:val="00442B16"/>
    <w:rsid w:val="00460F9E"/>
    <w:rsid w:val="00462BF7"/>
    <w:rsid w:val="00473C47"/>
    <w:rsid w:val="00490793"/>
    <w:rsid w:val="004A552C"/>
    <w:rsid w:val="004B45FB"/>
    <w:rsid w:val="004F100A"/>
    <w:rsid w:val="0052501E"/>
    <w:rsid w:val="00541FF6"/>
    <w:rsid w:val="005446D6"/>
    <w:rsid w:val="00545F37"/>
    <w:rsid w:val="00562026"/>
    <w:rsid w:val="00587D9E"/>
    <w:rsid w:val="005C3C98"/>
    <w:rsid w:val="005D6AC1"/>
    <w:rsid w:val="0066088C"/>
    <w:rsid w:val="00683479"/>
    <w:rsid w:val="0072344A"/>
    <w:rsid w:val="007A301F"/>
    <w:rsid w:val="007A7EF8"/>
    <w:rsid w:val="007E3875"/>
    <w:rsid w:val="007F5CAF"/>
    <w:rsid w:val="007F6606"/>
    <w:rsid w:val="00802DCF"/>
    <w:rsid w:val="0082692A"/>
    <w:rsid w:val="008322E3"/>
    <w:rsid w:val="00845978"/>
    <w:rsid w:val="00857389"/>
    <w:rsid w:val="008976BB"/>
    <w:rsid w:val="009323F9"/>
    <w:rsid w:val="0093301D"/>
    <w:rsid w:val="00985C0D"/>
    <w:rsid w:val="00987951"/>
    <w:rsid w:val="009919A0"/>
    <w:rsid w:val="009C0DF9"/>
    <w:rsid w:val="009C4B3A"/>
    <w:rsid w:val="009C62C4"/>
    <w:rsid w:val="00A109F9"/>
    <w:rsid w:val="00A1514A"/>
    <w:rsid w:val="00A24652"/>
    <w:rsid w:val="00A455B5"/>
    <w:rsid w:val="00A8390D"/>
    <w:rsid w:val="00AB32AC"/>
    <w:rsid w:val="00AD32BD"/>
    <w:rsid w:val="00AD51EB"/>
    <w:rsid w:val="00AF4E1B"/>
    <w:rsid w:val="00B275BC"/>
    <w:rsid w:val="00B41792"/>
    <w:rsid w:val="00B67BB3"/>
    <w:rsid w:val="00B71B39"/>
    <w:rsid w:val="00BD2F3E"/>
    <w:rsid w:val="00BE781F"/>
    <w:rsid w:val="00C23D4B"/>
    <w:rsid w:val="00C36D46"/>
    <w:rsid w:val="00C47DF3"/>
    <w:rsid w:val="00C67DE7"/>
    <w:rsid w:val="00D31AA3"/>
    <w:rsid w:val="00DB7AA8"/>
    <w:rsid w:val="00DE071E"/>
    <w:rsid w:val="00DF1A05"/>
    <w:rsid w:val="00DF328A"/>
    <w:rsid w:val="00E00AA4"/>
    <w:rsid w:val="00E04EBE"/>
    <w:rsid w:val="00E21DE0"/>
    <w:rsid w:val="00E51A1B"/>
    <w:rsid w:val="00E7311F"/>
    <w:rsid w:val="00EA5837"/>
    <w:rsid w:val="00ED1B87"/>
    <w:rsid w:val="00ED7BAB"/>
    <w:rsid w:val="00F227B9"/>
    <w:rsid w:val="00F67752"/>
    <w:rsid w:val="00F82290"/>
    <w:rsid w:val="00FB39DD"/>
    <w:rsid w:val="00FC07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507D6"/>
  <w15:docId w15:val="{9A1B04B1-FBAB-47C1-8C22-6AB5D6B5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446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55B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455B5"/>
    <w:rPr>
      <w:sz w:val="18"/>
      <w:szCs w:val="18"/>
    </w:rPr>
  </w:style>
  <w:style w:type="paragraph" w:styleId="a5">
    <w:name w:val="footer"/>
    <w:basedOn w:val="a"/>
    <w:link w:val="a6"/>
    <w:uiPriority w:val="99"/>
    <w:unhideWhenUsed/>
    <w:rsid w:val="00A455B5"/>
    <w:pPr>
      <w:tabs>
        <w:tab w:val="center" w:pos="4153"/>
        <w:tab w:val="right" w:pos="8306"/>
      </w:tabs>
      <w:snapToGrid w:val="0"/>
      <w:jc w:val="left"/>
    </w:pPr>
    <w:rPr>
      <w:sz w:val="18"/>
      <w:szCs w:val="18"/>
    </w:rPr>
  </w:style>
  <w:style w:type="character" w:customStyle="1" w:styleId="a6">
    <w:name w:val="页脚 字符"/>
    <w:basedOn w:val="a0"/>
    <w:link w:val="a5"/>
    <w:uiPriority w:val="99"/>
    <w:rsid w:val="00A455B5"/>
    <w:rPr>
      <w:sz w:val="18"/>
      <w:szCs w:val="18"/>
    </w:rPr>
  </w:style>
  <w:style w:type="paragraph" w:styleId="a7">
    <w:name w:val="List Paragraph"/>
    <w:basedOn w:val="a"/>
    <w:uiPriority w:val="34"/>
    <w:qFormat/>
    <w:rsid w:val="009323F9"/>
    <w:pPr>
      <w:ind w:firstLineChars="200" w:firstLine="420"/>
    </w:pPr>
  </w:style>
  <w:style w:type="character" w:styleId="a8">
    <w:name w:val="Hyperlink"/>
    <w:basedOn w:val="a0"/>
    <w:uiPriority w:val="99"/>
    <w:unhideWhenUsed/>
    <w:rsid w:val="00304DBD"/>
    <w:rPr>
      <w:color w:val="0000FF" w:themeColor="hyperlink"/>
      <w:u w:val="single"/>
    </w:rPr>
  </w:style>
  <w:style w:type="character" w:styleId="a9">
    <w:name w:val="Unresolved Mention"/>
    <w:basedOn w:val="a0"/>
    <w:uiPriority w:val="99"/>
    <w:semiHidden/>
    <w:unhideWhenUsed/>
    <w:rsid w:val="00304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novabi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160</Words>
  <Characters>913</Characters>
  <Application>Microsoft Office Word</Application>
  <DocSecurity>0</DocSecurity>
  <Lines>7</Lines>
  <Paragraphs>2</Paragraphs>
  <ScaleCrop>false</ScaleCrop>
  <Company>Microsoft</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25</cp:revision>
  <dcterms:created xsi:type="dcterms:W3CDTF">2019-10-11T06:06:00Z</dcterms:created>
  <dcterms:modified xsi:type="dcterms:W3CDTF">2019-10-11T06:30:00Z</dcterms:modified>
</cp:coreProperties>
</file>