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8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北京理工大学中原阻燃材料研究中心2021年招聘高层次人才岗位表</w:t>
      </w:r>
    </w:p>
    <w:tbl>
      <w:tblPr>
        <w:tblStyle w:val="3"/>
        <w:tblW w:w="0" w:type="auto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83"/>
        <w:gridCol w:w="1533"/>
        <w:gridCol w:w="630"/>
        <w:gridCol w:w="1189"/>
        <w:gridCol w:w="1283"/>
        <w:gridCol w:w="1109"/>
        <w:gridCol w:w="909"/>
        <w:gridCol w:w="788"/>
        <w:gridCol w:w="1625"/>
        <w:gridCol w:w="861"/>
        <w:gridCol w:w="864"/>
        <w:gridCol w:w="778"/>
        <w:gridCol w:w="144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岗位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代码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岗位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招考人数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学历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类别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专业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学历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学位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政治                                                                                                                                                 面貌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户籍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要求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其他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32"/>
              </w:rPr>
              <w:t>要求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01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研发工程师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全日制普通院校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材料科学与工程相关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研究生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不限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5周岁及以下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不限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不限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02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研发工程师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全日制普通院校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材料科学与工程相关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研究生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硕士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不限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周岁及以下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不限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不限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专业研发能力突出，高级工程师优先考虑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6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03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管理岗位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全日制普通院校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工商管理、行政管理类相关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研究生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硕士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不限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35周岁及以下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不限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不限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有相关管理经验者优先考虑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04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营销岗位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全日制普通院校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市场营销类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研究生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硕士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不限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35周岁及以下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不限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不限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有相关工作经验者优先考虑</w:t>
            </w:r>
          </w:p>
        </w:tc>
      </w:tr>
    </w:tbl>
    <w:p/>
    <w:p>
      <w:pPr>
        <w:spacing w:line="560" w:lineRule="exact"/>
        <w:rPr>
          <w:rFonts w:hint="default" w:ascii="仿宋_GB2312" w:hAnsi="宋体" w:eastAsia="仿宋_GB2312"/>
          <w:sz w:val="32"/>
          <w:szCs w:val="32"/>
          <w:lang w:val="en-US" w:eastAsia="zh-CN"/>
        </w:rPr>
        <w:sectPr>
          <w:pgSz w:w="16838" w:h="11906" w:orient="landscape"/>
          <w:pgMar w:top="1531" w:right="1701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7" w:charSpace="0"/>
        </w:sect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说明：年龄计算截止到20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1日</w:t>
      </w:r>
    </w:p>
    <w:p>
      <w:pPr>
        <w:tabs>
          <w:tab w:val="left" w:pos="6360"/>
        </w:tabs>
        <w:spacing w:line="46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tabs>
          <w:tab w:val="left" w:pos="6360"/>
        </w:tabs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北京理工大学中原阻燃材料研究中心</w:t>
      </w:r>
    </w:p>
    <w:p>
      <w:pPr>
        <w:tabs>
          <w:tab w:val="left" w:pos="6360"/>
        </w:tabs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2021年招聘高层次人才报名表</w:t>
      </w:r>
    </w:p>
    <w:p>
      <w:pPr>
        <w:tabs>
          <w:tab w:val="left" w:pos="6360"/>
        </w:tabs>
        <w:spacing w:line="320" w:lineRule="exact"/>
        <w:rPr>
          <w:rFonts w:hint="eastAsia" w:eastAsia="黑体"/>
          <w:bCs/>
          <w:sz w:val="28"/>
          <w:szCs w:val="28"/>
        </w:rPr>
      </w:pPr>
    </w:p>
    <w:p>
      <w:pPr>
        <w:tabs>
          <w:tab w:val="left" w:pos="6360"/>
        </w:tabs>
        <w:spacing w:line="320" w:lineRule="exact"/>
        <w:rPr>
          <w:rFonts w:hint="eastAsia" w:eastAsia="黑体"/>
          <w:bCs/>
          <w:sz w:val="24"/>
          <w:szCs w:val="30"/>
        </w:rPr>
      </w:pPr>
      <w:r>
        <w:rPr>
          <w:rFonts w:hint="eastAsia" w:eastAsia="黑体"/>
          <w:bCs/>
          <w:sz w:val="28"/>
          <w:szCs w:val="28"/>
        </w:rPr>
        <w:t>应聘岗位：</w:t>
      </w:r>
    </w:p>
    <w:tbl>
      <w:tblPr>
        <w:tblStyle w:val="3"/>
        <w:tblW w:w="95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53"/>
        <w:gridCol w:w="569"/>
        <w:gridCol w:w="171"/>
        <w:gridCol w:w="670"/>
        <w:gridCol w:w="842"/>
        <w:gridCol w:w="144"/>
        <w:gridCol w:w="579"/>
        <w:gridCol w:w="790"/>
        <w:gridCol w:w="76"/>
        <w:gridCol w:w="591"/>
        <w:gridCol w:w="184"/>
        <w:gridCol w:w="6"/>
        <w:gridCol w:w="1430"/>
        <w:gridCol w:w="548"/>
        <w:gridCol w:w="595"/>
        <w:gridCol w:w="755"/>
        <w:gridCol w:w="8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年月</w:t>
            </w:r>
          </w:p>
        </w:tc>
        <w:tc>
          <w:tcPr>
            <w:tcW w:w="25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  月</w:t>
            </w:r>
          </w:p>
        </w:tc>
        <w:tc>
          <w:tcPr>
            <w:tcW w:w="156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近期2寸照片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籍贯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25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号  码</w:t>
            </w:r>
          </w:p>
        </w:tc>
        <w:tc>
          <w:tcPr>
            <w:tcW w:w="479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最高  学历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最高   学位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      时间</w:t>
            </w:r>
          </w:p>
        </w:tc>
        <w:tc>
          <w:tcPr>
            <w:tcW w:w="25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</w:t>
            </w:r>
          </w:p>
        </w:tc>
        <w:tc>
          <w:tcPr>
            <w:tcW w:w="156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6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方式</w:t>
            </w: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548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邮编</w:t>
            </w: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24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</w:t>
            </w:r>
          </w:p>
        </w:tc>
        <w:tc>
          <w:tcPr>
            <w:tcW w:w="22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固定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电话</w:t>
            </w: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</w:tc>
        <w:tc>
          <w:tcPr>
            <w:tcW w:w="8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阶段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起止时间</w:t>
            </w:r>
          </w:p>
        </w:tc>
        <w:tc>
          <w:tcPr>
            <w:tcW w:w="21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毕业学校</w:t>
            </w:r>
          </w:p>
        </w:tc>
        <w:tc>
          <w:tcPr>
            <w:tcW w:w="21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</w:t>
            </w:r>
          </w:p>
          <w:p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（与毕业证书一致）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研究方向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本科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硕士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  <w:jc w:val="center"/>
        </w:trPr>
        <w:tc>
          <w:tcPr>
            <w:tcW w:w="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博士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经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91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exact"/>
          <w:jc w:val="center"/>
        </w:trPr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获奖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情况</w:t>
            </w:r>
          </w:p>
        </w:tc>
        <w:tc>
          <w:tcPr>
            <w:tcW w:w="891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177AE"/>
    <w:rsid w:val="2431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2021-04-21T08:14:00Z</dcterms:created>
  <dc:creator>孟霞清羽</dc:creator>
  <cp:lastModifiedBy>孟霞清羽</cp:lastModifiedBy>
  <dcterms:modified xsi:type="dcterms:W3CDTF">2021-04-21T08:15:06Z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DC90CDA8D4954A8CA78E4C45EE0E27B5</vt:lpwstr>
  </property>
</Properties>
</file>