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textAlignment w:val="baseline"/>
        <w:rPr>
          <w:rStyle w:val="7"/>
          <w:rFonts w:ascii="宋体" w:hAnsi="宋体" w:eastAsia="宋体"/>
          <w:b/>
          <w:kern w:val="2"/>
          <w:sz w:val="30"/>
          <w:szCs w:val="30"/>
          <w:lang w:val="en-US" w:eastAsia="zh-CN" w:bidi="ar-SA"/>
        </w:rPr>
      </w:pPr>
      <w:r>
        <w:rPr>
          <w:rStyle w:val="7"/>
          <w:rFonts w:ascii="宋体" w:hAnsi="宋体" w:eastAsia="宋体"/>
          <w:b/>
          <w:kern w:val="2"/>
          <w:sz w:val="30"/>
          <w:szCs w:val="30"/>
          <w:lang w:val="en-US" w:eastAsia="zh-CN" w:bidi="ar-SA"/>
        </w:rPr>
        <w:drawing>
          <wp:inline distT="0" distB="0" distL="114300" distR="114300">
            <wp:extent cx="1169035" cy="378460"/>
            <wp:effectExtent l="0" t="0" r="1206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169035" cy="378460"/>
                    </a:xfrm>
                    <a:prstGeom prst="rect">
                      <a:avLst/>
                    </a:prstGeom>
                    <a:noFill/>
                    <a:ln>
                      <a:noFill/>
                    </a:ln>
                  </pic:spPr>
                </pic:pic>
              </a:graphicData>
            </a:graphic>
          </wp:inline>
        </w:drawing>
      </w:r>
      <w:r>
        <w:rPr>
          <w:rStyle w:val="7"/>
          <w:rFonts w:ascii="宋体" w:hAnsi="宋体" w:eastAsia="宋体"/>
          <w:b/>
          <w:kern w:val="2"/>
          <w:sz w:val="30"/>
          <w:szCs w:val="30"/>
          <w:lang w:val="en-US" w:eastAsia="zh-CN" w:bidi="ar-SA"/>
        </w:rPr>
        <w:t xml:space="preserve"> </w:t>
      </w:r>
      <w:r>
        <w:rPr>
          <w:rStyle w:val="7"/>
          <w:rFonts w:hint="eastAsia" w:ascii="宋体" w:hAnsi="宋体"/>
          <w:b/>
          <w:kern w:val="2"/>
          <w:sz w:val="30"/>
          <w:szCs w:val="30"/>
          <w:lang w:val="en-US" w:eastAsia="zh-CN" w:bidi="ar-SA"/>
        </w:rPr>
        <w:t xml:space="preserve">       </w:t>
      </w:r>
      <w:r>
        <w:rPr>
          <w:rStyle w:val="7"/>
          <w:rFonts w:ascii="宋体" w:hAnsi="宋体" w:eastAsia="宋体"/>
          <w:b/>
          <w:kern w:val="2"/>
          <w:sz w:val="30"/>
          <w:szCs w:val="30"/>
          <w:lang w:val="en-US" w:eastAsia="zh-CN" w:bidi="ar-SA"/>
        </w:rPr>
        <w:t>河南中大恒源生物科技股份有限公司</w:t>
      </w:r>
    </w:p>
    <w:p>
      <w:pPr>
        <w:spacing w:line="240" w:lineRule="auto"/>
        <w:ind w:firstLine="4647" w:firstLineChars="1543"/>
        <w:jc w:val="left"/>
        <w:textAlignment w:val="baseline"/>
        <w:rPr>
          <w:rStyle w:val="7"/>
          <w:rFonts w:ascii="宋体" w:hAnsi="宋体" w:eastAsia="宋体"/>
          <w:b/>
          <w:kern w:val="2"/>
          <w:sz w:val="30"/>
          <w:szCs w:val="30"/>
          <w:lang w:val="en-US" w:eastAsia="zh-CN" w:bidi="ar-SA"/>
        </w:rPr>
      </w:pPr>
      <w:r>
        <w:rPr>
          <w:rStyle w:val="7"/>
          <w:rFonts w:ascii="宋体" w:hAnsi="宋体" w:eastAsia="宋体"/>
          <w:b/>
          <w:kern w:val="2"/>
          <w:sz w:val="30"/>
          <w:szCs w:val="30"/>
          <w:lang w:val="en-US" w:eastAsia="zh-CN" w:bidi="ar-SA"/>
        </w:rPr>
        <w:t>招聘简章</w:t>
      </w:r>
    </w:p>
    <w:p>
      <w:pPr>
        <w:spacing w:line="360" w:lineRule="auto"/>
        <w:ind w:firstLine="480" w:firstLineChars="200"/>
        <w:jc w:val="left"/>
        <w:textAlignment w:val="baseline"/>
        <w:rPr>
          <w:rStyle w:val="7"/>
          <w:rFonts w:ascii="宋体" w:hAnsi="宋体" w:eastAsia="宋体"/>
          <w:kern w:val="2"/>
          <w:sz w:val="24"/>
          <w:szCs w:val="24"/>
          <w:lang w:val="en-US" w:eastAsia="zh-CN" w:bidi="ar-SA"/>
        </w:rPr>
      </w:pPr>
      <w:r>
        <w:rPr>
          <w:rStyle w:val="7"/>
          <w:rFonts w:ascii="宋体" w:hAnsi="宋体" w:eastAsia="宋体"/>
          <w:kern w:val="2"/>
          <w:sz w:val="24"/>
          <w:szCs w:val="24"/>
          <w:lang w:val="en-US" w:eastAsia="zh-CN" w:bidi="ar-SA"/>
        </w:rPr>
        <w:t>河南中大恒源生物科技股份有限公司是植物提取天然色素行业的先行者，是中国天然色素应用的标杆企业。</w:t>
      </w:r>
    </w:p>
    <w:p>
      <w:pPr>
        <w:spacing w:line="360" w:lineRule="auto"/>
        <w:ind w:firstLine="480" w:firstLineChars="200"/>
        <w:jc w:val="left"/>
        <w:textAlignment w:val="baseline"/>
        <w:rPr>
          <w:rStyle w:val="7"/>
          <w:rFonts w:ascii="宋体" w:hAnsi="宋体" w:eastAsia="宋体" w:cs="宋体"/>
          <w:b/>
          <w:bCs/>
          <w:kern w:val="2"/>
          <w:sz w:val="24"/>
          <w:szCs w:val="24"/>
          <w:lang w:val="en-US" w:eastAsia="zh-CN" w:bidi="ar-SA"/>
        </w:rPr>
      </w:pPr>
      <w:r>
        <w:rPr>
          <w:rStyle w:val="7"/>
          <w:rFonts w:ascii="宋体" w:hAnsi="宋体" w:eastAsia="宋体"/>
          <w:kern w:val="2"/>
          <w:sz w:val="24"/>
          <w:szCs w:val="24"/>
          <w:lang w:val="en-US" w:eastAsia="zh-CN" w:bidi="ar-SA"/>
        </w:rPr>
        <w:t>作为</w:t>
      </w:r>
      <w:r>
        <w:rPr>
          <w:rStyle w:val="7"/>
          <w:rFonts w:hint="eastAsia" w:ascii="宋体" w:hAnsi="宋体"/>
          <w:kern w:val="2"/>
          <w:sz w:val="24"/>
          <w:szCs w:val="24"/>
          <w:lang w:val="en-US" w:eastAsia="zh-CN" w:bidi="ar-SA"/>
        </w:rPr>
        <w:t>国家级</w:t>
      </w:r>
      <w:r>
        <w:rPr>
          <w:rStyle w:val="7"/>
          <w:rFonts w:ascii="宋体" w:hAnsi="宋体" w:eastAsia="宋体"/>
          <w:kern w:val="2"/>
          <w:sz w:val="24"/>
          <w:szCs w:val="24"/>
          <w:lang w:val="en-US" w:eastAsia="zh-CN" w:bidi="ar-SA"/>
        </w:rPr>
        <w:t>高新技术企业，现拥有院士工作站、天然色素重点实验室、天然色素工程技术研究中心、省级企业技术中心、博士后研发基地，以及国家级CNAS认证实验室，具有17条自主知识产权和专利生产线，检测平台已通过CMA认证。</w:t>
      </w:r>
    </w:p>
    <w:tbl>
      <w:tblPr>
        <w:tblStyle w:val="4"/>
        <w:tblW w:w="11190" w:type="dxa"/>
        <w:tblInd w:w="1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5"/>
        <w:gridCol w:w="1440"/>
        <w:gridCol w:w="1740"/>
        <w:gridCol w:w="2925"/>
        <w:gridCol w:w="201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190" w:type="dxa"/>
            <w:gridSpan w:val="6"/>
            <w:tcBorders>
              <w:top w:val="nil"/>
              <w:left w:val="nil"/>
              <w:bottom w:val="single" w:color="000000" w:sz="4" w:space="0"/>
              <w:right w:val="nil"/>
            </w:tcBorders>
            <w:vAlign w:val="center"/>
          </w:tcPr>
          <w:p>
            <w:pPr>
              <w:widowControl/>
              <w:spacing w:line="240" w:lineRule="auto"/>
              <w:jc w:val="center"/>
              <w:textAlignment w:val="center"/>
              <w:rPr>
                <w:rStyle w:val="7"/>
                <w:rFonts w:ascii="宋体" w:hAnsi="宋体" w:eastAsia="宋体"/>
                <w:b/>
                <w:i w:val="0"/>
                <w:color w:val="000000"/>
                <w:kern w:val="2"/>
                <w:sz w:val="28"/>
                <w:szCs w:val="28"/>
                <w:lang w:val="en-US" w:eastAsia="zh-CN" w:bidi="ar-SA"/>
              </w:rPr>
            </w:pPr>
            <w:r>
              <w:rPr>
                <w:rStyle w:val="7"/>
                <w:rFonts w:ascii="宋体" w:hAnsi="宋体" w:eastAsia="宋体"/>
                <w:b/>
                <w:i w:val="0"/>
                <w:color w:val="000000"/>
                <w:kern w:val="0"/>
                <w:sz w:val="28"/>
                <w:szCs w:val="28"/>
                <w:lang w:val="en-US" w:eastAsia="zh-CN"/>
              </w:rPr>
              <w:t>2019年招聘需求（中大恒源）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i w:val="0"/>
                <w:color w:val="000000"/>
                <w:kern w:val="2"/>
                <w:sz w:val="20"/>
                <w:szCs w:val="20"/>
                <w:lang w:val="en-US" w:eastAsia="zh-CN" w:bidi="ar-SA"/>
              </w:rPr>
            </w:pPr>
            <w:r>
              <w:rPr>
                <w:rStyle w:val="7"/>
                <w:rFonts w:ascii="宋体" w:hAnsi="宋体" w:eastAsia="宋体"/>
                <w:b/>
                <w:i w:val="0"/>
                <w:color w:val="000000"/>
                <w:kern w:val="0"/>
                <w:sz w:val="20"/>
                <w:szCs w:val="20"/>
                <w:lang w:val="en-US" w:eastAsia="zh-CN"/>
              </w:rPr>
              <w:t>中心</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i w:val="0"/>
                <w:color w:val="000000"/>
                <w:kern w:val="2"/>
                <w:sz w:val="20"/>
                <w:szCs w:val="20"/>
                <w:lang w:val="en-US" w:eastAsia="zh-CN" w:bidi="ar-SA"/>
              </w:rPr>
            </w:pPr>
            <w:r>
              <w:rPr>
                <w:rStyle w:val="7"/>
                <w:rFonts w:ascii="宋体" w:hAnsi="宋体" w:eastAsia="宋体"/>
                <w:b/>
                <w:i w:val="0"/>
                <w:color w:val="000000"/>
                <w:kern w:val="0"/>
                <w:sz w:val="20"/>
                <w:szCs w:val="20"/>
                <w:lang w:val="en-US" w:eastAsia="zh-CN"/>
              </w:rPr>
              <w:t>部门</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i w:val="0"/>
                <w:color w:val="000000"/>
                <w:kern w:val="2"/>
                <w:sz w:val="20"/>
                <w:szCs w:val="20"/>
                <w:lang w:val="en-US" w:eastAsia="zh-CN" w:bidi="ar-SA"/>
              </w:rPr>
            </w:pPr>
            <w:r>
              <w:rPr>
                <w:rStyle w:val="7"/>
                <w:rFonts w:ascii="宋体" w:hAnsi="宋体" w:eastAsia="宋体"/>
                <w:b/>
                <w:i w:val="0"/>
                <w:color w:val="000000"/>
                <w:kern w:val="0"/>
                <w:sz w:val="20"/>
                <w:szCs w:val="20"/>
                <w:lang w:val="en-US" w:eastAsia="zh-CN"/>
              </w:rPr>
              <w:t>岗位</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i w:val="0"/>
                <w:color w:val="000000"/>
                <w:kern w:val="2"/>
                <w:sz w:val="20"/>
                <w:szCs w:val="20"/>
                <w:lang w:val="en-US" w:eastAsia="zh-CN" w:bidi="ar-SA"/>
              </w:rPr>
            </w:pPr>
            <w:r>
              <w:rPr>
                <w:rStyle w:val="7"/>
                <w:rFonts w:ascii="宋体" w:hAnsi="宋体" w:eastAsia="宋体"/>
                <w:b/>
                <w:i w:val="0"/>
                <w:color w:val="000000"/>
                <w:kern w:val="0"/>
                <w:sz w:val="20"/>
                <w:szCs w:val="20"/>
                <w:lang w:val="en-US" w:eastAsia="zh-CN"/>
              </w:rPr>
              <w:t>方向</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i w:val="0"/>
                <w:color w:val="000000"/>
                <w:kern w:val="2"/>
                <w:sz w:val="20"/>
                <w:szCs w:val="20"/>
                <w:lang w:val="en-US" w:eastAsia="zh-CN" w:bidi="ar-SA"/>
              </w:rPr>
            </w:pPr>
            <w:r>
              <w:rPr>
                <w:rStyle w:val="7"/>
                <w:rFonts w:hint="eastAsia" w:ascii="宋体" w:hAnsi="宋体"/>
                <w:b/>
                <w:i w:val="0"/>
                <w:color w:val="000000"/>
                <w:kern w:val="2"/>
                <w:sz w:val="20"/>
                <w:szCs w:val="20"/>
                <w:lang w:val="en-US" w:eastAsia="zh-CN" w:bidi="ar-SA"/>
              </w:rPr>
              <w:t>学历</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i w:val="0"/>
                <w:color w:val="000000"/>
                <w:kern w:val="2"/>
                <w:sz w:val="20"/>
                <w:szCs w:val="20"/>
                <w:lang w:val="en-US" w:eastAsia="zh-CN" w:bidi="ar-SA"/>
              </w:rPr>
            </w:pPr>
            <w:r>
              <w:rPr>
                <w:rStyle w:val="7"/>
                <w:rFonts w:hint="eastAsia" w:ascii="宋体" w:hAnsi="宋体"/>
                <w:b/>
                <w:i w:val="0"/>
                <w:color w:val="000000"/>
                <w:kern w:val="2"/>
                <w:sz w:val="20"/>
                <w:szCs w:val="20"/>
                <w:lang w:val="en-US" w:eastAsia="zh-CN" w:bidi="ar-SA"/>
              </w:rPr>
              <w:t>招聘人数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35" w:type="dxa"/>
            <w:vMerge w:val="restart"/>
            <w:tcBorders>
              <w:top w:val="single" w:color="000000" w:sz="4" w:space="0"/>
              <w:left w:val="single" w:color="000000" w:sz="4" w:space="0"/>
              <w:bottom w:val="nil"/>
              <w:right w:val="single" w:color="000000" w:sz="4" w:space="0"/>
            </w:tcBorders>
            <w:textDirection w:val="tbRlV"/>
            <w:vAlign w:val="center"/>
          </w:tcPr>
          <w:p>
            <w:pPr>
              <w:widowControl/>
              <w:spacing w:line="240" w:lineRule="auto"/>
              <w:ind w:left="113" w:right="113"/>
              <w:jc w:val="center"/>
              <w:textAlignment w:val="center"/>
              <w:rPr>
                <w:rStyle w:val="7"/>
                <w:rFonts w:ascii="宋体" w:hAnsi="宋体" w:eastAsia="宋体" w:cs="宋体"/>
                <w:b/>
                <w:bCs w:val="0"/>
                <w:i w:val="0"/>
                <w:color w:val="000000"/>
                <w:kern w:val="0"/>
                <w:sz w:val="20"/>
                <w:szCs w:val="20"/>
                <w:lang w:val="en-US" w:eastAsia="zh-CN"/>
              </w:rPr>
            </w:pPr>
            <w:r>
              <w:rPr>
                <w:rStyle w:val="7"/>
                <w:rFonts w:hint="eastAsia" w:ascii="宋体" w:hAnsi="宋体" w:cs="宋体"/>
                <w:b w:val="0"/>
                <w:bCs/>
                <w:i w:val="0"/>
                <w:color w:val="000000"/>
                <w:kern w:val="0"/>
                <w:sz w:val="20"/>
                <w:szCs w:val="20"/>
                <w:lang w:val="en-US" w:eastAsia="zh-CN"/>
              </w:rPr>
              <w:t>研发中心</w:t>
            </w:r>
          </w:p>
        </w:tc>
        <w:tc>
          <w:tcPr>
            <w:tcW w:w="1440" w:type="dxa"/>
            <w:vMerge w:val="restart"/>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7"/>
                <w:rFonts w:ascii="宋体" w:hAnsi="宋体" w:eastAsia="宋体" w:cs="宋体"/>
                <w:b w:val="0"/>
                <w:bCs/>
                <w:i w:val="0"/>
                <w:color w:val="000000"/>
                <w:kern w:val="0"/>
                <w:sz w:val="20"/>
                <w:szCs w:val="20"/>
                <w:lang w:val="en-US" w:eastAsia="zh-CN"/>
              </w:rPr>
            </w:pPr>
            <w:r>
              <w:rPr>
                <w:rStyle w:val="7"/>
                <w:rFonts w:ascii="宋体" w:hAnsi="宋体" w:eastAsia="宋体" w:cs="宋体"/>
                <w:b w:val="0"/>
                <w:bCs/>
                <w:i w:val="0"/>
                <w:color w:val="000000"/>
                <w:kern w:val="0"/>
                <w:sz w:val="20"/>
                <w:szCs w:val="20"/>
                <w:lang w:val="en-US" w:eastAsia="zh-CN"/>
              </w:rPr>
              <w:t>基础研发部</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cs="宋体"/>
                <w:b w:val="0"/>
                <w:bCs/>
                <w:i w:val="0"/>
                <w:color w:val="000000"/>
                <w:kern w:val="0"/>
                <w:sz w:val="20"/>
                <w:szCs w:val="20"/>
                <w:lang w:val="en-US" w:eastAsia="zh-CN"/>
              </w:rPr>
            </w:pPr>
            <w:r>
              <w:rPr>
                <w:rStyle w:val="7"/>
                <w:rFonts w:ascii="宋体" w:hAnsi="宋体" w:eastAsia="宋体" w:cs="宋体"/>
                <w:b w:val="0"/>
                <w:bCs/>
                <w:i w:val="0"/>
                <w:color w:val="000000"/>
                <w:kern w:val="0"/>
                <w:sz w:val="20"/>
                <w:szCs w:val="20"/>
                <w:lang w:val="en-US" w:eastAsia="zh-CN"/>
              </w:rPr>
              <w:t>植物提取研发员</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cs="宋体"/>
                <w:b w:val="0"/>
                <w:bCs/>
                <w:i w:val="0"/>
                <w:color w:val="000000"/>
                <w:kern w:val="0"/>
                <w:sz w:val="20"/>
                <w:szCs w:val="20"/>
                <w:lang w:val="en-US" w:eastAsia="zh-CN"/>
              </w:rPr>
            </w:pPr>
            <w:r>
              <w:rPr>
                <w:rStyle w:val="7"/>
                <w:rFonts w:ascii="宋体" w:hAnsi="宋体" w:eastAsia="宋体" w:cs="宋体"/>
                <w:b w:val="0"/>
                <w:bCs/>
                <w:i w:val="0"/>
                <w:color w:val="000000"/>
                <w:kern w:val="0"/>
                <w:sz w:val="20"/>
                <w:szCs w:val="20"/>
                <w:lang w:val="en-US" w:eastAsia="zh-CN"/>
              </w:rPr>
              <w:t>植物提取、制药工程、中药提取、应</w:t>
            </w:r>
            <w:r>
              <w:rPr>
                <w:rStyle w:val="7"/>
                <w:rFonts w:hint="eastAsia" w:ascii="宋体" w:hAnsi="宋体" w:cs="宋体"/>
                <w:b w:val="0"/>
                <w:bCs/>
                <w:i w:val="0"/>
                <w:color w:val="000000"/>
                <w:kern w:val="0"/>
                <w:sz w:val="20"/>
                <w:szCs w:val="20"/>
                <w:lang w:val="en-US" w:eastAsia="zh-CN"/>
              </w:rPr>
              <w:t>用</w:t>
            </w:r>
            <w:r>
              <w:rPr>
                <w:rStyle w:val="7"/>
                <w:rFonts w:ascii="宋体" w:hAnsi="宋体" w:eastAsia="宋体" w:cs="宋体"/>
                <w:b w:val="0"/>
                <w:bCs/>
                <w:i w:val="0"/>
                <w:color w:val="000000"/>
                <w:kern w:val="0"/>
                <w:sz w:val="20"/>
                <w:szCs w:val="20"/>
                <w:lang w:val="en-US" w:eastAsia="zh-CN"/>
              </w:rPr>
              <w:t>化学等专业</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cs="宋体"/>
                <w:b w:val="0"/>
                <w:bCs/>
                <w:i w:val="0"/>
                <w:color w:val="000000"/>
                <w:kern w:val="0"/>
                <w:sz w:val="20"/>
                <w:szCs w:val="20"/>
                <w:lang w:val="en-US" w:eastAsia="zh-CN"/>
              </w:rPr>
            </w:pPr>
            <w:r>
              <w:rPr>
                <w:rStyle w:val="7"/>
                <w:rFonts w:ascii="宋体" w:hAnsi="宋体" w:eastAsia="宋体" w:cs="宋体"/>
                <w:b w:val="0"/>
                <w:bCs/>
                <w:i w:val="0"/>
                <w:color w:val="000000"/>
                <w:kern w:val="0"/>
                <w:sz w:val="20"/>
                <w:szCs w:val="20"/>
                <w:lang w:val="en-US" w:eastAsia="zh-CN"/>
              </w:rPr>
              <w:t>应届硕士、博士亦可</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default" w:ascii="宋体" w:hAnsi="宋体" w:eastAsia="宋体"/>
                <w:b/>
                <w:i w:val="0"/>
                <w:color w:val="000000"/>
                <w:kern w:val="0"/>
                <w:sz w:val="20"/>
                <w:szCs w:val="20"/>
                <w:lang w:val="en-US" w:eastAsia="zh-CN"/>
              </w:rPr>
            </w:pPr>
            <w:r>
              <w:rPr>
                <w:rStyle w:val="7"/>
                <w:rFonts w:hint="eastAsia" w:ascii="宋体" w:hAnsi="宋体"/>
                <w:b/>
                <w:i w:val="0"/>
                <w:color w:val="000000"/>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035" w:type="dxa"/>
            <w:vMerge w:val="continue"/>
            <w:tcBorders>
              <w:top w:val="nil"/>
              <w:left w:val="single" w:color="000000" w:sz="4" w:space="0"/>
              <w:bottom w:val="nil"/>
              <w:right w:val="single" w:color="000000" w:sz="4" w:space="0"/>
            </w:tcBorders>
            <w:vAlign w:val="center"/>
          </w:tcPr>
          <w:p>
            <w:pPr>
              <w:widowControl/>
              <w:spacing w:line="240" w:lineRule="auto"/>
              <w:jc w:val="center"/>
              <w:textAlignment w:val="center"/>
              <w:rPr>
                <w:rStyle w:val="7"/>
                <w:rFonts w:ascii="宋体" w:hAnsi="宋体" w:eastAsia="宋体" w:cs="宋体"/>
                <w:b w:val="0"/>
                <w:bCs/>
                <w:i w:val="0"/>
                <w:color w:val="000000"/>
                <w:kern w:val="0"/>
                <w:sz w:val="20"/>
                <w:szCs w:val="20"/>
                <w:lang w:val="en-US" w:eastAsia="zh-CN"/>
              </w:rPr>
            </w:pPr>
          </w:p>
        </w:tc>
        <w:tc>
          <w:tcPr>
            <w:tcW w:w="1440" w:type="dxa"/>
            <w:vMerge w:val="continue"/>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cs="宋体"/>
                <w:b w:val="0"/>
                <w:bCs/>
                <w:i w:val="0"/>
                <w:color w:val="000000"/>
                <w:kern w:val="0"/>
                <w:sz w:val="20"/>
                <w:szCs w:val="20"/>
                <w:lang w:val="en-US" w:eastAsia="zh-CN"/>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cs="宋体"/>
                <w:b w:val="0"/>
                <w:bCs/>
                <w:i w:val="0"/>
                <w:color w:val="000000"/>
                <w:kern w:val="0"/>
                <w:sz w:val="20"/>
                <w:szCs w:val="20"/>
                <w:lang w:val="en-US" w:eastAsia="zh-CN"/>
              </w:rPr>
            </w:pPr>
            <w:r>
              <w:rPr>
                <w:rStyle w:val="7"/>
                <w:rFonts w:ascii="宋体" w:hAnsi="宋体" w:eastAsia="宋体" w:cs="宋体"/>
                <w:b w:val="0"/>
                <w:bCs/>
                <w:i w:val="0"/>
                <w:color w:val="000000"/>
                <w:kern w:val="0"/>
                <w:sz w:val="20"/>
                <w:szCs w:val="20"/>
                <w:lang w:val="en-US" w:eastAsia="zh-CN"/>
              </w:rPr>
              <w:t>菌种技术员</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cs="宋体"/>
                <w:b w:val="0"/>
                <w:bCs/>
                <w:i w:val="0"/>
                <w:color w:val="000000"/>
                <w:kern w:val="0"/>
                <w:sz w:val="20"/>
                <w:szCs w:val="20"/>
                <w:lang w:val="en-US" w:eastAsia="zh-CN"/>
              </w:rPr>
            </w:pPr>
            <w:r>
              <w:rPr>
                <w:rStyle w:val="7"/>
                <w:rFonts w:ascii="宋体" w:hAnsi="宋体" w:eastAsia="宋体" w:cs="宋体"/>
                <w:b w:val="0"/>
                <w:bCs/>
                <w:i w:val="0"/>
                <w:color w:val="000000"/>
                <w:kern w:val="0"/>
                <w:sz w:val="20"/>
                <w:szCs w:val="20"/>
                <w:lang w:val="en-US" w:eastAsia="zh-CN"/>
              </w:rPr>
              <w:t>微生物相关专业</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cs="宋体"/>
                <w:b w:val="0"/>
                <w:bCs/>
                <w:i w:val="0"/>
                <w:color w:val="000000"/>
                <w:kern w:val="0"/>
                <w:sz w:val="20"/>
                <w:szCs w:val="20"/>
                <w:lang w:val="en-US" w:eastAsia="zh-CN"/>
              </w:rPr>
            </w:pPr>
            <w:r>
              <w:rPr>
                <w:rStyle w:val="7"/>
                <w:rFonts w:ascii="宋体" w:hAnsi="宋体" w:eastAsia="宋体" w:cs="宋体"/>
                <w:b w:val="0"/>
                <w:bCs/>
                <w:i w:val="0"/>
                <w:color w:val="000000"/>
                <w:kern w:val="0"/>
                <w:sz w:val="20"/>
                <w:szCs w:val="20"/>
                <w:lang w:val="en-US" w:eastAsia="zh-CN"/>
              </w:rPr>
              <w:t>本科</w:t>
            </w:r>
            <w:r>
              <w:rPr>
                <w:rStyle w:val="7"/>
                <w:rFonts w:hint="eastAsia" w:ascii="宋体" w:hAnsi="宋体" w:cs="宋体"/>
                <w:b w:val="0"/>
                <w:bCs/>
                <w:i w:val="0"/>
                <w:color w:val="000000"/>
                <w:kern w:val="0"/>
                <w:sz w:val="20"/>
                <w:szCs w:val="20"/>
                <w:lang w:val="en-US" w:eastAsia="zh-CN"/>
              </w:rPr>
              <w:t>及</w:t>
            </w:r>
            <w:r>
              <w:rPr>
                <w:rStyle w:val="7"/>
                <w:rFonts w:ascii="宋体" w:hAnsi="宋体" w:eastAsia="宋体" w:cs="宋体"/>
                <w:b w:val="0"/>
                <w:bCs/>
                <w:i w:val="0"/>
                <w:color w:val="000000"/>
                <w:kern w:val="0"/>
                <w:sz w:val="20"/>
                <w:szCs w:val="20"/>
                <w:lang w:val="en-US" w:eastAsia="zh-CN"/>
              </w:rPr>
              <w:t>以上学历</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default" w:ascii="宋体" w:hAnsi="宋体" w:eastAsia="宋体"/>
                <w:b/>
                <w:i w:val="0"/>
                <w:color w:val="000000"/>
                <w:kern w:val="0"/>
                <w:sz w:val="20"/>
                <w:szCs w:val="20"/>
                <w:lang w:val="en-US" w:eastAsia="zh-CN"/>
              </w:rPr>
            </w:pPr>
            <w:r>
              <w:rPr>
                <w:rStyle w:val="7"/>
                <w:rFonts w:hint="eastAsia" w:ascii="宋体" w:hAnsi="宋体"/>
                <w:b/>
                <w:i w:val="0"/>
                <w:color w:val="000000"/>
                <w:kern w:val="0"/>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1" w:hRule="atLeast"/>
        </w:trPr>
        <w:tc>
          <w:tcPr>
            <w:tcW w:w="1035" w:type="dxa"/>
            <w:vMerge w:val="continue"/>
            <w:tcBorders>
              <w:top w:val="nil"/>
              <w:left w:val="single" w:color="000000" w:sz="4" w:space="0"/>
              <w:bottom w:val="nil"/>
              <w:right w:val="single" w:color="000000" w:sz="4" w:space="0"/>
            </w:tcBorders>
            <w:vAlign w:val="center"/>
          </w:tcPr>
          <w:p>
            <w:pPr>
              <w:widowControl/>
              <w:spacing w:line="240" w:lineRule="auto"/>
              <w:jc w:val="center"/>
              <w:textAlignment w:val="center"/>
              <w:rPr>
                <w:rStyle w:val="7"/>
                <w:rFonts w:ascii="宋体" w:hAnsi="宋体" w:eastAsia="宋体" w:cs="宋体"/>
                <w:b w:val="0"/>
                <w:bCs/>
                <w:i w:val="0"/>
                <w:color w:val="000000"/>
                <w:kern w:val="0"/>
                <w:sz w:val="20"/>
                <w:szCs w:val="20"/>
                <w:lang w:val="en-US" w:eastAsia="zh-CN"/>
              </w:rPr>
            </w:pPr>
          </w:p>
        </w:tc>
        <w:tc>
          <w:tcPr>
            <w:tcW w:w="1440" w:type="dxa"/>
            <w:vMerge w:val="restart"/>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7"/>
                <w:rFonts w:ascii="宋体" w:hAnsi="宋体" w:eastAsia="宋体" w:cs="宋体"/>
                <w:b w:val="0"/>
                <w:bCs/>
                <w:i w:val="0"/>
                <w:color w:val="000000"/>
                <w:kern w:val="0"/>
                <w:sz w:val="20"/>
                <w:szCs w:val="20"/>
                <w:lang w:val="en-US" w:eastAsia="zh-CN"/>
              </w:rPr>
            </w:pPr>
            <w:r>
              <w:rPr>
                <w:rStyle w:val="7"/>
                <w:rFonts w:ascii="宋体" w:hAnsi="宋体" w:eastAsia="宋体" w:cs="宋体"/>
                <w:b w:val="0"/>
                <w:bCs/>
                <w:i w:val="0"/>
                <w:color w:val="000000"/>
                <w:kern w:val="0"/>
                <w:sz w:val="20"/>
                <w:szCs w:val="20"/>
                <w:lang w:val="en-US" w:eastAsia="zh-CN"/>
              </w:rPr>
              <w:t>应用研发部</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cs="宋体"/>
                <w:b w:val="0"/>
                <w:bCs/>
                <w:i w:val="0"/>
                <w:color w:val="000000"/>
                <w:kern w:val="0"/>
                <w:sz w:val="20"/>
                <w:szCs w:val="20"/>
                <w:lang w:val="en-US" w:eastAsia="zh-CN"/>
              </w:rPr>
            </w:pPr>
            <w:r>
              <w:rPr>
                <w:rStyle w:val="7"/>
                <w:rFonts w:ascii="宋体" w:hAnsi="宋体" w:eastAsia="宋体" w:cs="宋体"/>
                <w:b w:val="0"/>
                <w:bCs/>
                <w:i w:val="0"/>
                <w:color w:val="000000"/>
                <w:kern w:val="0"/>
                <w:sz w:val="20"/>
                <w:szCs w:val="20"/>
                <w:lang w:val="en-US" w:eastAsia="zh-CN"/>
              </w:rPr>
              <w:t>应用研发工程师</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cs="宋体"/>
                <w:b w:val="0"/>
                <w:bCs/>
                <w:i w:val="0"/>
                <w:color w:val="000000"/>
                <w:kern w:val="0"/>
                <w:sz w:val="20"/>
                <w:szCs w:val="20"/>
                <w:lang w:val="en-US" w:eastAsia="zh-CN"/>
              </w:rPr>
            </w:pPr>
            <w:r>
              <w:rPr>
                <w:rStyle w:val="7"/>
                <w:rFonts w:ascii="宋体" w:hAnsi="宋体" w:eastAsia="宋体" w:cs="宋体"/>
                <w:b w:val="0"/>
                <w:bCs/>
                <w:i w:val="0"/>
                <w:color w:val="000000"/>
                <w:kern w:val="0"/>
                <w:sz w:val="20"/>
                <w:szCs w:val="20"/>
                <w:lang w:val="en-US" w:eastAsia="zh-CN"/>
              </w:rPr>
              <w:t>微胶囊/乳化、天然抗氧化剂/天然防腐剂</w:t>
            </w:r>
          </w:p>
          <w:p>
            <w:pPr>
              <w:widowControl/>
              <w:spacing w:line="240" w:lineRule="auto"/>
              <w:jc w:val="center"/>
              <w:textAlignment w:val="center"/>
              <w:rPr>
                <w:rStyle w:val="7"/>
                <w:rFonts w:ascii="宋体" w:hAnsi="宋体" w:eastAsia="宋体" w:cs="宋体"/>
                <w:b w:val="0"/>
                <w:bCs/>
                <w:i w:val="0"/>
                <w:color w:val="000000"/>
                <w:kern w:val="0"/>
                <w:sz w:val="20"/>
                <w:szCs w:val="20"/>
                <w:lang w:val="en-US" w:eastAsia="zh-CN"/>
              </w:rPr>
            </w:pPr>
            <w:r>
              <w:rPr>
                <w:rStyle w:val="7"/>
                <w:rFonts w:ascii="宋体" w:hAnsi="宋体" w:eastAsia="宋体" w:cs="宋体"/>
                <w:b w:val="0"/>
                <w:bCs/>
                <w:i w:val="0"/>
                <w:color w:val="000000"/>
                <w:kern w:val="0"/>
                <w:sz w:val="20"/>
                <w:szCs w:val="20"/>
                <w:lang w:val="en-US" w:eastAsia="zh-CN"/>
              </w:rPr>
              <w:t>食品、植物化学相关专业</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cs="宋体"/>
                <w:b w:val="0"/>
                <w:bCs/>
                <w:i w:val="0"/>
                <w:color w:val="000000"/>
                <w:kern w:val="0"/>
                <w:sz w:val="20"/>
                <w:szCs w:val="20"/>
                <w:lang w:val="en-US" w:eastAsia="zh-CN"/>
              </w:rPr>
            </w:pPr>
            <w:r>
              <w:rPr>
                <w:rStyle w:val="7"/>
                <w:rFonts w:ascii="宋体" w:hAnsi="宋体" w:eastAsia="宋体" w:cs="宋体"/>
                <w:b w:val="0"/>
                <w:bCs/>
                <w:i w:val="0"/>
                <w:color w:val="000000"/>
                <w:kern w:val="0"/>
                <w:sz w:val="20"/>
                <w:szCs w:val="20"/>
                <w:lang w:val="en-US" w:eastAsia="zh-CN"/>
              </w:rPr>
              <w:t>本科及以上学历</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default" w:ascii="宋体" w:hAnsi="宋体" w:eastAsia="宋体"/>
                <w:b/>
                <w:i w:val="0"/>
                <w:color w:val="000000"/>
                <w:kern w:val="0"/>
                <w:sz w:val="20"/>
                <w:szCs w:val="20"/>
                <w:lang w:val="en-US" w:eastAsia="zh-CN"/>
              </w:rPr>
            </w:pPr>
            <w:r>
              <w:rPr>
                <w:rStyle w:val="7"/>
                <w:rFonts w:hint="eastAsia" w:ascii="宋体" w:hAnsi="宋体"/>
                <w:b/>
                <w:i w:val="0"/>
                <w:color w:val="000000"/>
                <w:kern w:val="0"/>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6" w:hRule="atLeast"/>
        </w:trPr>
        <w:tc>
          <w:tcPr>
            <w:tcW w:w="1035" w:type="dxa"/>
            <w:vMerge w:val="continue"/>
            <w:tcBorders>
              <w:top w:val="nil"/>
              <w:left w:val="single" w:color="000000" w:sz="4" w:space="0"/>
              <w:bottom w:val="nil"/>
              <w:right w:val="single" w:color="000000" w:sz="4" w:space="0"/>
            </w:tcBorders>
            <w:vAlign w:val="center"/>
          </w:tcPr>
          <w:p>
            <w:pPr>
              <w:widowControl/>
              <w:spacing w:line="240" w:lineRule="auto"/>
              <w:jc w:val="center"/>
              <w:textAlignment w:val="center"/>
              <w:rPr>
                <w:rStyle w:val="7"/>
                <w:rFonts w:ascii="宋体" w:hAnsi="宋体" w:eastAsia="宋体"/>
                <w:b/>
                <w:i w:val="0"/>
                <w:color w:val="000000"/>
                <w:kern w:val="0"/>
                <w:sz w:val="20"/>
                <w:szCs w:val="20"/>
                <w:lang w:val="en-US" w:eastAsia="zh-CN"/>
              </w:rPr>
            </w:pPr>
          </w:p>
        </w:tc>
        <w:tc>
          <w:tcPr>
            <w:tcW w:w="1440" w:type="dxa"/>
            <w:vMerge w:val="continue"/>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i w:val="0"/>
                <w:color w:val="000000"/>
                <w:kern w:val="0"/>
                <w:sz w:val="20"/>
                <w:szCs w:val="20"/>
                <w:lang w:val="en-US" w:eastAsia="zh-CN"/>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0"/>
                <w:sz w:val="20"/>
                <w:szCs w:val="20"/>
                <w:lang w:val="en-US" w:eastAsia="zh-CN"/>
              </w:rPr>
            </w:pPr>
            <w:r>
              <w:rPr>
                <w:rStyle w:val="7"/>
                <w:rFonts w:ascii="宋体" w:hAnsi="宋体" w:eastAsia="宋体"/>
                <w:b w:val="0"/>
                <w:bCs w:val="0"/>
                <w:i w:val="0"/>
                <w:color w:val="000000"/>
                <w:kern w:val="0"/>
                <w:sz w:val="20"/>
                <w:szCs w:val="20"/>
                <w:lang w:val="en-US" w:eastAsia="zh-CN"/>
              </w:rPr>
              <w:t>应用工程师</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0"/>
                <w:sz w:val="20"/>
                <w:szCs w:val="20"/>
                <w:lang w:val="en-US" w:eastAsia="zh-CN"/>
              </w:rPr>
            </w:pPr>
            <w:r>
              <w:rPr>
                <w:rStyle w:val="7"/>
                <w:rFonts w:ascii="宋体" w:hAnsi="宋体" w:eastAsia="宋体"/>
                <w:b w:val="0"/>
                <w:bCs w:val="0"/>
                <w:i w:val="0"/>
                <w:color w:val="000000"/>
                <w:kern w:val="0"/>
                <w:sz w:val="20"/>
                <w:szCs w:val="20"/>
                <w:lang w:val="en-US" w:eastAsia="zh-CN"/>
              </w:rPr>
              <w:t>调味品、酱卤、休闲食品</w:t>
            </w:r>
            <w:r>
              <w:rPr>
                <w:rStyle w:val="7"/>
                <w:rFonts w:hint="eastAsia" w:ascii="宋体" w:hAnsi="宋体"/>
                <w:b w:val="0"/>
                <w:bCs w:val="0"/>
                <w:i w:val="0"/>
                <w:color w:val="000000"/>
                <w:kern w:val="0"/>
                <w:sz w:val="20"/>
                <w:szCs w:val="20"/>
                <w:lang w:val="en-US" w:eastAsia="zh-CN"/>
              </w:rPr>
              <w:t>、</w:t>
            </w:r>
            <w:r>
              <w:rPr>
                <w:rStyle w:val="7"/>
                <w:rFonts w:ascii="宋体" w:hAnsi="宋体" w:eastAsia="宋体"/>
                <w:b w:val="0"/>
                <w:bCs w:val="0"/>
                <w:i w:val="0"/>
                <w:color w:val="000000"/>
                <w:kern w:val="0"/>
                <w:sz w:val="20"/>
                <w:szCs w:val="20"/>
                <w:lang w:val="en-US" w:eastAsia="zh-CN"/>
              </w:rPr>
              <w:t>烘焙、糖果、饮料/乳品、保健品</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0"/>
                <w:sz w:val="20"/>
                <w:szCs w:val="20"/>
                <w:lang w:val="en-US" w:eastAsia="zh-CN"/>
              </w:rPr>
            </w:pPr>
            <w:r>
              <w:rPr>
                <w:rStyle w:val="7"/>
                <w:rFonts w:hint="eastAsia" w:ascii="宋体" w:hAnsi="宋体"/>
                <w:b w:val="0"/>
                <w:bCs w:val="0"/>
                <w:i w:val="0"/>
                <w:color w:val="000000"/>
                <w:kern w:val="0"/>
                <w:sz w:val="20"/>
                <w:szCs w:val="20"/>
                <w:lang w:val="en-US" w:eastAsia="zh-CN"/>
              </w:rPr>
              <w:t>本科及以上学历</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i w:val="0"/>
                <w:color w:val="000000"/>
                <w:kern w:val="0"/>
                <w:sz w:val="20"/>
                <w:szCs w:val="20"/>
                <w:lang w:val="en-US" w:eastAsia="zh-CN"/>
              </w:rPr>
            </w:pPr>
          </w:p>
          <w:p>
            <w:pPr>
              <w:widowControl/>
              <w:spacing w:line="240" w:lineRule="auto"/>
              <w:jc w:val="center"/>
              <w:textAlignment w:val="center"/>
              <w:rPr>
                <w:rStyle w:val="7"/>
                <w:rFonts w:hint="default" w:ascii="宋体" w:hAnsi="宋体" w:eastAsia="宋体"/>
                <w:b/>
                <w:i w:val="0"/>
                <w:color w:val="000000"/>
                <w:kern w:val="0"/>
                <w:sz w:val="20"/>
                <w:szCs w:val="20"/>
                <w:lang w:val="en-US" w:eastAsia="zh-CN"/>
              </w:rPr>
            </w:pPr>
            <w:r>
              <w:rPr>
                <w:rStyle w:val="7"/>
                <w:rFonts w:hint="eastAsia" w:ascii="宋体" w:hAnsi="宋体"/>
                <w:b/>
                <w:i w:val="0"/>
                <w:color w:val="000000"/>
                <w:kern w:val="0"/>
                <w:sz w:val="20"/>
                <w:szCs w:val="20"/>
                <w:lang w:val="en-US" w:eastAsia="zh-CN"/>
              </w:rPr>
              <w:t>5</w:t>
            </w:r>
          </w:p>
          <w:p>
            <w:pPr>
              <w:widowControl/>
              <w:spacing w:line="240" w:lineRule="auto"/>
              <w:jc w:val="both"/>
              <w:textAlignment w:val="center"/>
              <w:rPr>
                <w:rStyle w:val="7"/>
                <w:rFonts w:ascii="宋体" w:hAnsi="宋体" w:eastAsia="宋体"/>
                <w:b/>
                <w:i w:val="0"/>
                <w:color w:val="000000"/>
                <w:kern w:val="0"/>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35" w:type="dxa"/>
            <w:vMerge w:val="continue"/>
            <w:tcBorders>
              <w:top w:val="nil"/>
              <w:left w:val="single" w:color="000000" w:sz="4" w:space="0"/>
              <w:bottom w:val="nil"/>
              <w:right w:val="single" w:color="000000" w:sz="4" w:space="0"/>
            </w:tcBorders>
            <w:textDirection w:val="tbRlV"/>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p>
        </w:tc>
        <w:tc>
          <w:tcPr>
            <w:tcW w:w="1440"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2"/>
                <w:sz w:val="20"/>
                <w:szCs w:val="20"/>
                <w:lang w:val="en-US" w:eastAsia="zh-CN" w:bidi="ar-SA"/>
              </w:rPr>
            </w:pPr>
            <w:r>
              <w:rPr>
                <w:rStyle w:val="7"/>
                <w:rFonts w:ascii="宋体" w:hAnsi="宋体" w:eastAsia="宋体"/>
                <w:i w:val="0"/>
                <w:color w:val="000000"/>
                <w:kern w:val="2"/>
                <w:sz w:val="20"/>
                <w:szCs w:val="20"/>
                <w:lang w:val="en-US" w:eastAsia="zh-CN" w:bidi="ar-SA"/>
              </w:rPr>
              <w:t>色素应用研发</w:t>
            </w:r>
            <w:r>
              <w:rPr>
                <w:rStyle w:val="7"/>
                <w:rFonts w:ascii="宋体" w:hAnsi="宋体" w:eastAsia="宋体"/>
                <w:i w:val="0"/>
                <w:color w:val="000000"/>
                <w:kern w:val="2"/>
                <w:sz w:val="20"/>
                <w:szCs w:val="20"/>
                <w:lang w:val="en-US" w:eastAsia="zh-CN" w:bidi="ar-SA"/>
              </w:rPr>
              <w:tab/>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Style w:val="7"/>
                <w:rFonts w:ascii="宋体" w:hAnsi="宋体" w:eastAsia="宋体"/>
                <w:b w:val="0"/>
                <w:bCs w:val="0"/>
                <w:i w:val="0"/>
                <w:color w:val="000000"/>
                <w:kern w:val="2"/>
                <w:sz w:val="20"/>
                <w:szCs w:val="20"/>
                <w:lang w:val="en-US" w:eastAsia="zh-CN" w:bidi="ar-SA"/>
              </w:rPr>
            </w:pPr>
            <w:r>
              <w:rPr>
                <w:rStyle w:val="7"/>
                <w:rFonts w:ascii="宋体" w:hAnsi="宋体" w:eastAsia="宋体"/>
                <w:i w:val="0"/>
                <w:color w:val="000000"/>
                <w:kern w:val="2"/>
                <w:sz w:val="20"/>
                <w:szCs w:val="20"/>
                <w:lang w:val="en-US" w:eastAsia="zh-CN" w:bidi="ar-SA"/>
              </w:rPr>
              <w:t>技术型销售人员</w:t>
            </w:r>
            <w:r>
              <w:rPr>
                <w:rStyle w:val="7"/>
                <w:rFonts w:ascii="宋体" w:hAnsi="宋体" w:eastAsia="宋体"/>
                <w:i w:val="0"/>
                <w:color w:val="000000"/>
                <w:kern w:val="2"/>
                <w:sz w:val="20"/>
                <w:szCs w:val="20"/>
                <w:lang w:val="en-US" w:eastAsia="zh-CN" w:bidi="ar-SA"/>
              </w:rPr>
              <w:tab/>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2"/>
                <w:sz w:val="20"/>
                <w:szCs w:val="20"/>
                <w:lang w:val="en-US" w:eastAsia="zh-CN" w:bidi="ar-SA"/>
              </w:rPr>
            </w:pPr>
            <w:r>
              <w:rPr>
                <w:rStyle w:val="7"/>
                <w:rFonts w:ascii="宋体" w:hAnsi="宋体" w:eastAsia="宋体"/>
                <w:i w:val="0"/>
                <w:color w:val="000000"/>
                <w:kern w:val="2"/>
                <w:sz w:val="20"/>
                <w:szCs w:val="20"/>
                <w:lang w:val="en-US" w:eastAsia="zh-CN" w:bidi="ar-SA"/>
              </w:rPr>
              <w:t>技术性销售，食品、化工、微生物相关专业毕业人员</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2"/>
                <w:sz w:val="20"/>
                <w:szCs w:val="20"/>
                <w:lang w:val="en-US" w:eastAsia="zh-CN" w:bidi="ar-SA"/>
              </w:rPr>
            </w:pPr>
            <w:r>
              <w:rPr>
                <w:rStyle w:val="7"/>
                <w:rFonts w:hint="eastAsia" w:ascii="宋体" w:hAnsi="宋体"/>
                <w:i w:val="0"/>
                <w:color w:val="000000"/>
                <w:kern w:val="2"/>
                <w:sz w:val="20"/>
                <w:szCs w:val="20"/>
                <w:lang w:val="en-US" w:eastAsia="zh-CN" w:bidi="ar-SA"/>
              </w:rPr>
              <w:t>本科及以上学历</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default" w:ascii="宋体" w:hAnsi="宋体" w:eastAsia="宋体"/>
                <w:b/>
                <w:i w:val="0"/>
                <w:color w:val="000000"/>
                <w:kern w:val="0"/>
                <w:sz w:val="20"/>
                <w:szCs w:val="20"/>
                <w:lang w:val="en-US" w:eastAsia="zh-CN"/>
              </w:rPr>
            </w:pPr>
            <w:r>
              <w:rPr>
                <w:rStyle w:val="7"/>
                <w:rFonts w:hint="eastAsia" w:ascii="宋体" w:hAnsi="宋体"/>
                <w:b/>
                <w:i w:val="0"/>
                <w:color w:val="000000"/>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1035" w:type="dxa"/>
            <w:vMerge w:val="restart"/>
            <w:tcBorders>
              <w:top w:val="single" w:color="000000" w:sz="4" w:space="0"/>
              <w:left w:val="single" w:color="000000" w:sz="4" w:space="0"/>
              <w:bottom w:val="nil"/>
              <w:right w:val="single" w:color="000000" w:sz="4" w:space="0"/>
            </w:tcBorders>
            <w:textDirection w:val="tbRlV"/>
            <w:vAlign w:val="center"/>
          </w:tcPr>
          <w:p>
            <w:pPr>
              <w:widowControl/>
              <w:spacing w:line="240" w:lineRule="auto"/>
              <w:jc w:val="center"/>
              <w:textAlignment w:val="center"/>
              <w:rPr>
                <w:rStyle w:val="7"/>
                <w:rFonts w:ascii="宋体" w:hAnsi="宋体" w:eastAsia="宋体"/>
                <w:b w:val="0"/>
                <w:bCs/>
                <w:i w:val="0"/>
                <w:color w:val="000000"/>
                <w:kern w:val="0"/>
                <w:sz w:val="20"/>
                <w:szCs w:val="20"/>
                <w:lang w:val="en-US" w:eastAsia="zh-CN"/>
              </w:rPr>
            </w:pPr>
            <w:r>
              <w:rPr>
                <w:rStyle w:val="7"/>
                <w:rFonts w:hint="eastAsia" w:ascii="宋体" w:hAnsi="宋体"/>
                <w:b w:val="0"/>
                <w:bCs/>
                <w:i w:val="0"/>
                <w:color w:val="000000"/>
                <w:kern w:val="0"/>
                <w:sz w:val="20"/>
                <w:szCs w:val="20"/>
                <w:lang w:val="en-US" w:eastAsia="zh-CN"/>
              </w:rPr>
              <w:t>品管中心</w:t>
            </w:r>
          </w:p>
        </w:tc>
        <w:tc>
          <w:tcPr>
            <w:tcW w:w="1440"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7"/>
                <w:rFonts w:ascii="宋体" w:hAnsi="宋体" w:eastAsia="宋体"/>
                <w:b/>
                <w:i w:val="0"/>
                <w:color w:val="000000"/>
                <w:kern w:val="0"/>
                <w:sz w:val="20"/>
                <w:szCs w:val="20"/>
                <w:lang w:val="en-US" w:eastAsia="zh-CN"/>
              </w:rPr>
            </w:pPr>
            <w:r>
              <w:rPr>
                <w:rStyle w:val="7"/>
                <w:rFonts w:ascii="宋体" w:hAnsi="宋体" w:eastAsia="宋体"/>
                <w:i w:val="0"/>
                <w:color w:val="000000"/>
                <w:kern w:val="2"/>
                <w:sz w:val="20"/>
                <w:szCs w:val="20"/>
                <w:lang w:val="en-US" w:eastAsia="zh-CN" w:bidi="ar-SA"/>
              </w:rPr>
              <w:t>品管部</w:t>
            </w:r>
          </w:p>
        </w:tc>
        <w:tc>
          <w:tcPr>
            <w:tcW w:w="1740"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0"/>
                <w:sz w:val="20"/>
                <w:szCs w:val="20"/>
                <w:lang w:val="en-US" w:eastAsia="zh-CN"/>
              </w:rPr>
            </w:pPr>
            <w:r>
              <w:rPr>
                <w:rStyle w:val="7"/>
                <w:rFonts w:ascii="宋体" w:hAnsi="宋体" w:eastAsia="宋体"/>
                <w:b w:val="0"/>
                <w:bCs w:val="0"/>
                <w:i w:val="0"/>
                <w:color w:val="000000"/>
                <w:kern w:val="0"/>
                <w:sz w:val="20"/>
                <w:szCs w:val="20"/>
                <w:lang w:val="en-US" w:eastAsia="zh-CN"/>
              </w:rPr>
              <w:t>品管员</w:t>
            </w:r>
          </w:p>
        </w:tc>
        <w:tc>
          <w:tcPr>
            <w:tcW w:w="2925"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0"/>
                <w:sz w:val="20"/>
                <w:szCs w:val="20"/>
                <w:lang w:val="en-US" w:eastAsia="zh-CN"/>
              </w:rPr>
            </w:pPr>
            <w:r>
              <w:rPr>
                <w:rStyle w:val="7"/>
                <w:rFonts w:ascii="宋体" w:hAnsi="宋体" w:eastAsia="宋体"/>
                <w:b w:val="0"/>
                <w:bCs w:val="0"/>
                <w:i w:val="0"/>
                <w:color w:val="000000"/>
                <w:kern w:val="0"/>
                <w:sz w:val="20"/>
                <w:szCs w:val="20"/>
                <w:lang w:val="en-US" w:eastAsia="zh-CN"/>
              </w:rPr>
              <w:t>食品、生物技术相关专业毕业</w:t>
            </w:r>
          </w:p>
        </w:tc>
        <w:tc>
          <w:tcPr>
            <w:tcW w:w="2010" w:type="dxa"/>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0"/>
                <w:sz w:val="20"/>
                <w:szCs w:val="20"/>
                <w:lang w:val="en-US" w:eastAsia="zh-CN"/>
              </w:rPr>
            </w:pPr>
            <w:r>
              <w:rPr>
                <w:rStyle w:val="7"/>
                <w:rFonts w:ascii="宋体" w:hAnsi="宋体" w:eastAsia="宋体"/>
                <w:b w:val="0"/>
                <w:bCs w:val="0"/>
                <w:i w:val="0"/>
                <w:color w:val="000000"/>
                <w:kern w:val="0"/>
                <w:sz w:val="20"/>
                <w:szCs w:val="20"/>
                <w:lang w:val="en-US" w:eastAsia="zh-CN"/>
              </w:rPr>
              <w:t>大专</w:t>
            </w:r>
            <w:r>
              <w:rPr>
                <w:rStyle w:val="7"/>
                <w:rFonts w:hint="eastAsia" w:ascii="宋体" w:hAnsi="宋体"/>
                <w:b w:val="0"/>
                <w:bCs w:val="0"/>
                <w:i w:val="0"/>
                <w:color w:val="000000"/>
                <w:kern w:val="0"/>
                <w:sz w:val="20"/>
                <w:szCs w:val="20"/>
                <w:lang w:val="en-US" w:eastAsia="zh-CN"/>
              </w:rPr>
              <w:t>及</w:t>
            </w:r>
            <w:r>
              <w:rPr>
                <w:rStyle w:val="7"/>
                <w:rFonts w:ascii="宋体" w:hAnsi="宋体" w:eastAsia="宋体"/>
                <w:b w:val="0"/>
                <w:bCs w:val="0"/>
                <w:i w:val="0"/>
                <w:color w:val="000000"/>
                <w:kern w:val="0"/>
                <w:sz w:val="20"/>
                <w:szCs w:val="20"/>
                <w:lang w:val="en-US" w:eastAsia="zh-CN"/>
              </w:rPr>
              <w:t>以上学历</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default" w:ascii="宋体" w:hAnsi="宋体" w:eastAsia="宋体"/>
                <w:b/>
                <w:i w:val="0"/>
                <w:color w:val="000000"/>
                <w:kern w:val="0"/>
                <w:sz w:val="20"/>
                <w:szCs w:val="20"/>
                <w:lang w:val="en-US" w:eastAsia="zh-CN"/>
              </w:rPr>
            </w:pPr>
            <w:r>
              <w:rPr>
                <w:rStyle w:val="7"/>
                <w:rFonts w:hint="eastAsia" w:ascii="宋体" w:hAnsi="宋体"/>
                <w:b/>
                <w:i w:val="0"/>
                <w:color w:val="000000"/>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9" w:hRule="atLeast"/>
        </w:trPr>
        <w:tc>
          <w:tcPr>
            <w:tcW w:w="1035" w:type="dxa"/>
            <w:vMerge w:val="continue"/>
            <w:tcBorders>
              <w:top w:val="nil"/>
              <w:left w:val="single" w:color="000000" w:sz="4" w:space="0"/>
              <w:bottom w:val="single" w:color="000000" w:sz="4" w:space="0"/>
              <w:right w:val="single" w:color="000000" w:sz="4" w:space="0"/>
            </w:tcBorders>
            <w:textDirection w:val="tbRlV"/>
            <w:vAlign w:val="center"/>
          </w:tcPr>
          <w:p>
            <w:pPr>
              <w:spacing w:line="240" w:lineRule="auto"/>
              <w:jc w:val="center"/>
              <w:textAlignment w:val="baseline"/>
              <w:rPr>
                <w:rStyle w:val="7"/>
                <w:rFonts w:ascii="宋体" w:hAnsi="宋体" w:eastAsia="宋体"/>
                <w:b w:val="0"/>
                <w:bCs/>
                <w:i w:val="0"/>
                <w:color w:val="000000"/>
                <w:kern w:val="0"/>
                <w:sz w:val="20"/>
                <w:szCs w:val="20"/>
                <w:lang w:val="en-US" w:eastAsia="zh-CN"/>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ascii="宋体" w:hAnsi="宋体" w:eastAsia="宋体"/>
                <w:i w:val="0"/>
                <w:color w:val="000000"/>
                <w:kern w:val="0"/>
                <w:sz w:val="20"/>
                <w:szCs w:val="20"/>
                <w:lang w:val="en-US" w:eastAsia="zh-CN"/>
              </w:rPr>
              <w:t>检测中心</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0"/>
                <w:sz w:val="20"/>
                <w:szCs w:val="20"/>
                <w:lang w:val="en-US" w:eastAsia="zh-CN"/>
              </w:rPr>
            </w:pPr>
            <w:r>
              <w:rPr>
                <w:rStyle w:val="7"/>
                <w:rFonts w:ascii="宋体" w:hAnsi="宋体" w:eastAsia="宋体"/>
                <w:b w:val="0"/>
                <w:bCs w:val="0"/>
                <w:i w:val="0"/>
                <w:color w:val="000000"/>
                <w:kern w:val="0"/>
                <w:sz w:val="20"/>
                <w:szCs w:val="20"/>
                <w:lang w:val="en-US" w:eastAsia="zh-CN"/>
              </w:rPr>
              <w:t>化验/检测员</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0"/>
                <w:sz w:val="20"/>
                <w:szCs w:val="20"/>
                <w:lang w:val="en-US" w:eastAsia="zh-CN"/>
              </w:rPr>
            </w:pPr>
            <w:r>
              <w:rPr>
                <w:rStyle w:val="7"/>
                <w:rFonts w:ascii="宋体" w:hAnsi="宋体" w:eastAsia="宋体"/>
                <w:b w:val="0"/>
                <w:bCs w:val="0"/>
                <w:i w:val="0"/>
                <w:color w:val="000000"/>
                <w:kern w:val="0"/>
                <w:sz w:val="20"/>
                <w:szCs w:val="20"/>
                <w:lang w:val="en-US" w:eastAsia="zh-CN"/>
              </w:rPr>
              <w:t>食品科学与工程或化学分析等相关专业</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0"/>
                <w:sz w:val="20"/>
                <w:szCs w:val="20"/>
                <w:lang w:val="en-US" w:eastAsia="zh-CN"/>
              </w:rPr>
            </w:pPr>
            <w:r>
              <w:rPr>
                <w:rStyle w:val="7"/>
                <w:rFonts w:ascii="宋体" w:hAnsi="宋体" w:eastAsia="宋体"/>
                <w:b w:val="0"/>
                <w:bCs w:val="0"/>
                <w:i w:val="0"/>
                <w:color w:val="000000"/>
                <w:kern w:val="0"/>
                <w:sz w:val="20"/>
                <w:szCs w:val="20"/>
                <w:lang w:val="en-US" w:eastAsia="zh-CN"/>
              </w:rPr>
              <w:t>大专及以上学历</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default" w:ascii="宋体" w:hAnsi="宋体" w:eastAsia="宋体"/>
                <w:b/>
                <w:i w:val="0"/>
                <w:color w:val="000000"/>
                <w:kern w:val="0"/>
                <w:sz w:val="20"/>
                <w:szCs w:val="20"/>
                <w:lang w:val="en-US" w:eastAsia="zh-CN"/>
              </w:rPr>
            </w:pPr>
            <w:r>
              <w:rPr>
                <w:rStyle w:val="7"/>
                <w:rFonts w:hint="eastAsia" w:ascii="宋体" w:hAnsi="宋体"/>
                <w:b/>
                <w:i w:val="0"/>
                <w:color w:val="000000"/>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trPr>
        <w:tc>
          <w:tcPr>
            <w:tcW w:w="1035" w:type="dxa"/>
            <w:vMerge w:val="restart"/>
            <w:tcBorders>
              <w:top w:val="single" w:color="000000" w:sz="4" w:space="0"/>
              <w:left w:val="single" w:color="000000" w:sz="4" w:space="0"/>
              <w:right w:val="single" w:color="000000" w:sz="4" w:space="0"/>
            </w:tcBorders>
            <w:textDirection w:val="tbRlV"/>
            <w:vAlign w:val="center"/>
          </w:tcPr>
          <w:p>
            <w:pPr>
              <w:widowControl/>
              <w:spacing w:line="240" w:lineRule="auto"/>
              <w:jc w:val="center"/>
              <w:textAlignment w:val="center"/>
              <w:rPr>
                <w:rStyle w:val="7"/>
                <w:rFonts w:ascii="宋体" w:hAnsi="宋体" w:eastAsia="宋体"/>
                <w:b w:val="0"/>
                <w:bCs/>
                <w:i w:val="0"/>
                <w:color w:val="000000"/>
                <w:kern w:val="0"/>
                <w:sz w:val="20"/>
                <w:szCs w:val="20"/>
                <w:lang w:val="en-US" w:eastAsia="zh-CN"/>
              </w:rPr>
            </w:pPr>
            <w:r>
              <w:rPr>
                <w:rStyle w:val="7"/>
                <w:rFonts w:ascii="宋体" w:hAnsi="宋体" w:eastAsia="宋体"/>
                <w:b w:val="0"/>
                <w:bCs/>
                <w:i w:val="0"/>
                <w:color w:val="000000"/>
                <w:kern w:val="0"/>
                <w:sz w:val="20"/>
                <w:szCs w:val="20"/>
                <w:lang w:val="en-US" w:eastAsia="zh-CN"/>
              </w:rPr>
              <w:t>营销</w:t>
            </w:r>
            <w:r>
              <w:rPr>
                <w:rStyle w:val="7"/>
                <w:rFonts w:hint="eastAsia" w:ascii="宋体" w:hAnsi="宋体"/>
                <w:b w:val="0"/>
                <w:bCs/>
                <w:i w:val="0"/>
                <w:color w:val="000000"/>
                <w:kern w:val="0"/>
                <w:sz w:val="20"/>
                <w:szCs w:val="20"/>
                <w:lang w:val="en-US" w:eastAsia="zh-CN"/>
              </w:rPr>
              <w:t>中心</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ascii="宋体" w:hAnsi="宋体" w:eastAsia="宋体"/>
                <w:i w:val="0"/>
                <w:color w:val="000000"/>
                <w:kern w:val="0"/>
                <w:sz w:val="20"/>
                <w:szCs w:val="20"/>
                <w:lang w:val="en-US" w:eastAsia="zh-CN"/>
              </w:rPr>
              <w:t>国内销售</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0"/>
                <w:sz w:val="20"/>
                <w:szCs w:val="20"/>
                <w:lang w:val="en-US" w:eastAsia="zh-CN"/>
              </w:rPr>
            </w:pPr>
            <w:r>
              <w:rPr>
                <w:rStyle w:val="7"/>
                <w:rFonts w:ascii="宋体" w:hAnsi="宋体" w:eastAsia="宋体"/>
                <w:i w:val="0"/>
                <w:color w:val="000000"/>
                <w:kern w:val="0"/>
                <w:sz w:val="20"/>
                <w:szCs w:val="20"/>
                <w:lang w:val="en-US" w:eastAsia="zh-CN"/>
              </w:rPr>
              <w:t>销售工程师</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0"/>
                <w:sz w:val="20"/>
                <w:szCs w:val="20"/>
                <w:lang w:val="en-US" w:eastAsia="zh-CN"/>
              </w:rPr>
            </w:pPr>
            <w:r>
              <w:rPr>
                <w:rStyle w:val="7"/>
                <w:rFonts w:ascii="宋体" w:hAnsi="宋体" w:eastAsia="宋体"/>
                <w:b w:val="0"/>
                <w:bCs w:val="0"/>
                <w:i w:val="0"/>
                <w:color w:val="000000"/>
                <w:kern w:val="0"/>
                <w:sz w:val="20"/>
                <w:szCs w:val="20"/>
                <w:lang w:val="en-US" w:eastAsia="zh-CN"/>
              </w:rPr>
              <w:t>食品、生物技术、营销等相关专业毕业</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0"/>
                <w:sz w:val="20"/>
                <w:szCs w:val="20"/>
                <w:lang w:val="en-US" w:eastAsia="zh-CN"/>
              </w:rPr>
            </w:pPr>
            <w:r>
              <w:rPr>
                <w:rStyle w:val="7"/>
                <w:rFonts w:ascii="宋体" w:hAnsi="宋体" w:eastAsia="宋体"/>
                <w:b w:val="0"/>
                <w:bCs w:val="0"/>
                <w:i w:val="0"/>
                <w:color w:val="000000"/>
                <w:kern w:val="0"/>
                <w:sz w:val="20"/>
                <w:szCs w:val="20"/>
                <w:lang w:val="en-US" w:eastAsia="zh-CN"/>
              </w:rPr>
              <w:t>大专</w:t>
            </w:r>
            <w:r>
              <w:rPr>
                <w:rStyle w:val="7"/>
                <w:rFonts w:hint="eastAsia" w:ascii="宋体" w:hAnsi="宋体"/>
                <w:b w:val="0"/>
                <w:bCs w:val="0"/>
                <w:i w:val="0"/>
                <w:color w:val="000000"/>
                <w:kern w:val="0"/>
                <w:sz w:val="20"/>
                <w:szCs w:val="20"/>
                <w:lang w:val="en-US" w:eastAsia="zh-CN"/>
              </w:rPr>
              <w:t>及</w:t>
            </w:r>
            <w:r>
              <w:rPr>
                <w:rStyle w:val="7"/>
                <w:rFonts w:ascii="宋体" w:hAnsi="宋体" w:eastAsia="宋体"/>
                <w:b w:val="0"/>
                <w:bCs w:val="0"/>
                <w:i w:val="0"/>
                <w:color w:val="000000"/>
                <w:kern w:val="0"/>
                <w:sz w:val="20"/>
                <w:szCs w:val="20"/>
                <w:lang w:val="en-US" w:eastAsia="zh-CN"/>
              </w:rPr>
              <w:t>以上学历</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default" w:ascii="宋体" w:hAnsi="宋体" w:eastAsia="宋体"/>
                <w:b/>
                <w:i w:val="0"/>
                <w:color w:val="000000"/>
                <w:kern w:val="0"/>
                <w:sz w:val="20"/>
                <w:szCs w:val="20"/>
                <w:lang w:val="en-US" w:eastAsia="zh-CN"/>
              </w:rPr>
            </w:pPr>
            <w:r>
              <w:rPr>
                <w:rStyle w:val="7"/>
                <w:rFonts w:hint="eastAsia" w:ascii="宋体" w:hAnsi="宋体"/>
                <w:b/>
                <w:i w:val="0"/>
                <w:color w:val="000000"/>
                <w:kern w:val="0"/>
                <w:sz w:val="20"/>
                <w:szCs w:val="2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1035" w:type="dxa"/>
            <w:vMerge w:val="continue"/>
            <w:tcBorders>
              <w:left w:val="single" w:color="000000" w:sz="4" w:space="0"/>
              <w:right w:val="single" w:color="000000" w:sz="4" w:space="0"/>
            </w:tcBorders>
            <w:textDirection w:val="tbRlV"/>
            <w:vAlign w:val="center"/>
          </w:tcPr>
          <w:p>
            <w:pPr>
              <w:spacing w:line="240" w:lineRule="auto"/>
              <w:jc w:val="center"/>
              <w:textAlignment w:val="baseline"/>
              <w:rPr>
                <w:rStyle w:val="7"/>
                <w:rFonts w:ascii="宋体" w:hAnsi="宋体" w:eastAsia="宋体"/>
                <w:b/>
                <w:i w:val="0"/>
                <w:color w:val="000000"/>
                <w:kern w:val="0"/>
                <w:sz w:val="20"/>
                <w:szCs w:val="20"/>
                <w:lang w:val="en-US" w:eastAsia="zh-CN"/>
              </w:rPr>
            </w:pPr>
          </w:p>
        </w:tc>
        <w:tc>
          <w:tcPr>
            <w:tcW w:w="14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ascii="宋体" w:hAnsi="宋体" w:eastAsia="宋体"/>
                <w:i w:val="0"/>
                <w:color w:val="000000"/>
                <w:kern w:val="0"/>
                <w:sz w:val="20"/>
                <w:szCs w:val="20"/>
                <w:lang w:val="en-US" w:eastAsia="zh-CN"/>
              </w:rPr>
              <w:t>国际贸易</w:t>
            </w:r>
          </w:p>
        </w:tc>
        <w:tc>
          <w:tcPr>
            <w:tcW w:w="1740" w:type="dxa"/>
            <w:vMerge w:val="restart"/>
            <w:tcBorders>
              <w:top w:val="single" w:color="000000" w:sz="4" w:space="0"/>
              <w:left w:val="single" w:color="000000" w:sz="4" w:space="0"/>
              <w:bottom w:val="nil"/>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ascii="宋体" w:hAnsi="宋体" w:eastAsia="宋体"/>
                <w:i w:val="0"/>
                <w:color w:val="000000"/>
                <w:kern w:val="0"/>
                <w:sz w:val="20"/>
                <w:szCs w:val="20"/>
                <w:lang w:val="en-US" w:eastAsia="zh-CN"/>
              </w:rPr>
              <w:t>外贸业务员</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0"/>
                <w:sz w:val="20"/>
                <w:szCs w:val="20"/>
                <w:lang w:val="en-US" w:eastAsia="zh-CN"/>
              </w:rPr>
            </w:pPr>
            <w:r>
              <w:rPr>
                <w:rStyle w:val="7"/>
                <w:rFonts w:ascii="宋体" w:hAnsi="宋体" w:eastAsia="宋体"/>
                <w:i w:val="0"/>
                <w:color w:val="000000"/>
                <w:kern w:val="0"/>
                <w:sz w:val="20"/>
                <w:szCs w:val="20"/>
                <w:lang w:val="en-US" w:eastAsia="zh-CN"/>
              </w:rPr>
              <w:t>日语 专业</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0"/>
                <w:sz w:val="20"/>
                <w:szCs w:val="20"/>
                <w:lang w:val="en-US" w:eastAsia="zh-CN"/>
              </w:rPr>
            </w:pPr>
            <w:r>
              <w:rPr>
                <w:rStyle w:val="7"/>
                <w:rFonts w:ascii="宋体" w:hAnsi="宋体" w:eastAsia="宋体"/>
                <w:i w:val="0"/>
                <w:color w:val="000000"/>
                <w:kern w:val="0"/>
                <w:sz w:val="20"/>
                <w:szCs w:val="20"/>
                <w:lang w:val="en-US" w:eastAsia="zh-CN"/>
              </w:rPr>
              <w:t>本科以上</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default" w:ascii="宋体" w:hAnsi="宋体" w:eastAsia="宋体"/>
                <w:b/>
                <w:i w:val="0"/>
                <w:color w:val="000000"/>
                <w:kern w:val="0"/>
                <w:sz w:val="20"/>
                <w:szCs w:val="20"/>
                <w:lang w:val="en-US" w:eastAsia="zh-CN"/>
              </w:rPr>
            </w:pPr>
            <w:r>
              <w:rPr>
                <w:rStyle w:val="7"/>
                <w:rFonts w:hint="eastAsia" w:ascii="宋体" w:hAnsi="宋体"/>
                <w:b/>
                <w:i w:val="0"/>
                <w:color w:val="000000"/>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35" w:type="dxa"/>
            <w:vMerge w:val="continue"/>
            <w:tcBorders>
              <w:left w:val="single" w:color="000000" w:sz="4" w:space="0"/>
              <w:right w:val="single" w:color="000000" w:sz="4" w:space="0"/>
            </w:tcBorders>
            <w:textDirection w:val="tbRlV"/>
            <w:vAlign w:val="center"/>
          </w:tcPr>
          <w:p>
            <w:pPr>
              <w:spacing w:line="240" w:lineRule="auto"/>
              <w:jc w:val="center"/>
              <w:textAlignment w:val="baseline"/>
              <w:rPr>
                <w:rStyle w:val="7"/>
                <w:rFonts w:ascii="宋体" w:hAnsi="宋体" w:eastAsia="宋体"/>
                <w:b/>
                <w:i w:val="0"/>
                <w:color w:val="000000"/>
                <w:kern w:val="0"/>
                <w:sz w:val="20"/>
                <w:szCs w:val="20"/>
                <w:lang w:val="en-US" w:eastAsia="zh-CN"/>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7"/>
                <w:rFonts w:ascii="宋体" w:hAnsi="宋体" w:eastAsia="宋体"/>
                <w:i w:val="0"/>
                <w:color w:val="000000"/>
                <w:kern w:val="0"/>
                <w:sz w:val="20"/>
                <w:szCs w:val="20"/>
                <w:lang w:val="en-US" w:eastAsia="zh-CN"/>
              </w:rPr>
            </w:pPr>
          </w:p>
        </w:tc>
        <w:tc>
          <w:tcPr>
            <w:tcW w:w="1740" w:type="dxa"/>
            <w:vMerge w:val="continue"/>
            <w:tcBorders>
              <w:top w:val="nil"/>
              <w:left w:val="single" w:color="000000" w:sz="4" w:space="0"/>
              <w:bottom w:val="nil"/>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0"/>
                <w:sz w:val="20"/>
                <w:szCs w:val="20"/>
                <w:lang w:val="en-US" w:eastAsia="zh-CN"/>
              </w:rPr>
            </w:pP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0"/>
                <w:sz w:val="20"/>
                <w:szCs w:val="20"/>
                <w:lang w:val="en-US" w:eastAsia="zh-CN"/>
              </w:rPr>
            </w:pPr>
            <w:r>
              <w:rPr>
                <w:rStyle w:val="7"/>
                <w:rFonts w:ascii="宋体" w:hAnsi="宋体" w:eastAsia="宋体"/>
                <w:i w:val="0"/>
                <w:color w:val="000000"/>
                <w:kern w:val="0"/>
                <w:sz w:val="20"/>
                <w:szCs w:val="20"/>
                <w:lang w:val="en-US" w:eastAsia="zh-CN"/>
              </w:rPr>
              <w:t>英语 专业</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b w:val="0"/>
                <w:bCs w:val="0"/>
                <w:i w:val="0"/>
                <w:color w:val="000000"/>
                <w:kern w:val="0"/>
                <w:sz w:val="20"/>
                <w:szCs w:val="20"/>
                <w:lang w:val="en-US" w:eastAsia="zh-CN"/>
              </w:rPr>
            </w:pPr>
            <w:r>
              <w:rPr>
                <w:rStyle w:val="7"/>
                <w:rFonts w:ascii="宋体" w:hAnsi="宋体" w:eastAsia="宋体"/>
                <w:i w:val="0"/>
                <w:color w:val="000000"/>
                <w:kern w:val="0"/>
                <w:sz w:val="20"/>
                <w:szCs w:val="20"/>
                <w:lang w:val="en-US" w:eastAsia="zh-CN"/>
              </w:rPr>
              <w:t>本科以上</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default" w:ascii="宋体" w:hAnsi="宋体" w:eastAsia="宋体"/>
                <w:b/>
                <w:i w:val="0"/>
                <w:color w:val="000000"/>
                <w:kern w:val="0"/>
                <w:sz w:val="20"/>
                <w:szCs w:val="20"/>
                <w:lang w:val="en-US" w:eastAsia="zh-CN"/>
              </w:rPr>
            </w:pPr>
            <w:r>
              <w:rPr>
                <w:rStyle w:val="7"/>
                <w:rFonts w:hint="eastAsia" w:ascii="宋体" w:hAnsi="宋体"/>
                <w:b/>
                <w:i w:val="0"/>
                <w:color w:val="000000"/>
                <w:kern w:val="0"/>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1035" w:type="dxa"/>
            <w:vMerge w:val="continue"/>
            <w:tcBorders>
              <w:left w:val="single" w:color="000000" w:sz="4" w:space="0"/>
              <w:right w:val="single" w:color="000000" w:sz="4" w:space="0"/>
            </w:tcBorders>
            <w:textDirection w:val="tbRlV"/>
            <w:vAlign w:val="center"/>
          </w:tcPr>
          <w:p>
            <w:pPr>
              <w:spacing w:line="240" w:lineRule="auto"/>
              <w:jc w:val="center"/>
              <w:textAlignment w:val="baseline"/>
              <w:rPr>
                <w:rStyle w:val="7"/>
                <w:rFonts w:ascii="宋体" w:hAnsi="宋体" w:eastAsia="宋体"/>
                <w:b/>
                <w:i w:val="0"/>
                <w:color w:val="000000"/>
                <w:kern w:val="0"/>
                <w:sz w:val="20"/>
                <w:szCs w:val="20"/>
                <w:lang w:val="en-US" w:eastAsia="zh-CN"/>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7"/>
                <w:rFonts w:ascii="宋体" w:hAnsi="宋体" w:eastAsia="宋体"/>
                <w:i w:val="0"/>
                <w:color w:val="000000"/>
                <w:kern w:val="0"/>
                <w:sz w:val="20"/>
                <w:szCs w:val="20"/>
                <w:lang w:val="en-US" w:eastAsia="zh-CN"/>
              </w:rPr>
            </w:pPr>
          </w:p>
        </w:tc>
        <w:tc>
          <w:tcPr>
            <w:tcW w:w="1740" w:type="dxa"/>
            <w:vMerge w:val="continue"/>
            <w:tcBorders>
              <w:top w:val="nil"/>
              <w:left w:val="single" w:color="000000" w:sz="4" w:space="0"/>
              <w:bottom w:val="nil"/>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ascii="宋体" w:hAnsi="宋体" w:eastAsia="宋体"/>
                <w:i w:val="0"/>
                <w:color w:val="000000"/>
                <w:kern w:val="0"/>
                <w:sz w:val="20"/>
                <w:szCs w:val="20"/>
                <w:lang w:val="en-US" w:eastAsia="zh-CN"/>
              </w:rPr>
              <w:t>尼泊尔语 专业</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ascii="宋体" w:hAnsi="宋体" w:eastAsia="宋体"/>
                <w:i w:val="0"/>
                <w:color w:val="000000"/>
                <w:kern w:val="0"/>
                <w:sz w:val="20"/>
                <w:szCs w:val="20"/>
                <w:lang w:val="en-US" w:eastAsia="zh-CN"/>
              </w:rPr>
              <w:t>本科以上</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default" w:ascii="宋体" w:hAnsi="宋体" w:eastAsia="宋体"/>
                <w:b/>
                <w:i w:val="0"/>
                <w:color w:val="000000"/>
                <w:kern w:val="0"/>
                <w:sz w:val="20"/>
                <w:szCs w:val="20"/>
                <w:lang w:val="en-US" w:eastAsia="zh-CN"/>
              </w:rPr>
            </w:pPr>
            <w:r>
              <w:rPr>
                <w:rStyle w:val="7"/>
                <w:rFonts w:hint="eastAsia" w:ascii="宋体" w:hAnsi="宋体"/>
                <w:b/>
                <w:i w:val="0"/>
                <w:color w:val="000000"/>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1035" w:type="dxa"/>
            <w:vMerge w:val="continue"/>
            <w:tcBorders>
              <w:left w:val="single" w:color="000000" w:sz="4" w:space="0"/>
              <w:right w:val="single" w:color="000000" w:sz="4" w:space="0"/>
            </w:tcBorders>
            <w:textDirection w:val="tbRlV"/>
            <w:vAlign w:val="center"/>
          </w:tcPr>
          <w:p>
            <w:pPr>
              <w:spacing w:line="240" w:lineRule="auto"/>
              <w:jc w:val="center"/>
              <w:textAlignment w:val="baseline"/>
              <w:rPr>
                <w:rStyle w:val="7"/>
                <w:rFonts w:ascii="宋体" w:hAnsi="宋体" w:eastAsia="宋体"/>
                <w:b/>
                <w:i w:val="0"/>
                <w:color w:val="000000"/>
                <w:kern w:val="0"/>
                <w:sz w:val="20"/>
                <w:szCs w:val="20"/>
                <w:lang w:val="en-US" w:eastAsia="zh-CN"/>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7"/>
                <w:rFonts w:ascii="宋体" w:hAnsi="宋体" w:eastAsia="宋体"/>
                <w:i w:val="0"/>
                <w:color w:val="000000"/>
                <w:kern w:val="0"/>
                <w:sz w:val="20"/>
                <w:szCs w:val="20"/>
                <w:lang w:val="en-US" w:eastAsia="zh-CN"/>
              </w:rPr>
            </w:pPr>
          </w:p>
        </w:tc>
        <w:tc>
          <w:tcPr>
            <w:tcW w:w="1740" w:type="dxa"/>
            <w:vMerge w:val="continue"/>
            <w:tcBorders>
              <w:top w:val="nil"/>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ascii="宋体" w:hAnsi="宋体" w:eastAsia="宋体"/>
                <w:i w:val="0"/>
                <w:color w:val="000000"/>
                <w:kern w:val="0"/>
                <w:sz w:val="20"/>
                <w:szCs w:val="20"/>
                <w:lang w:val="en-US" w:eastAsia="zh-CN"/>
              </w:rPr>
              <w:t>印度语 专业</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ascii="宋体" w:hAnsi="宋体" w:eastAsia="宋体"/>
                <w:i w:val="0"/>
                <w:color w:val="000000"/>
                <w:kern w:val="0"/>
                <w:sz w:val="20"/>
                <w:szCs w:val="20"/>
                <w:lang w:val="en-US" w:eastAsia="zh-CN"/>
              </w:rPr>
              <w:t>本科以上</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default" w:ascii="宋体" w:hAnsi="宋体" w:eastAsia="宋体"/>
                <w:i w:val="0"/>
                <w:color w:val="000000"/>
                <w:kern w:val="0"/>
                <w:sz w:val="20"/>
                <w:szCs w:val="20"/>
                <w:lang w:val="en-US" w:eastAsia="zh-CN"/>
              </w:rPr>
            </w:pPr>
            <w:r>
              <w:rPr>
                <w:rStyle w:val="7"/>
                <w:rFonts w:hint="eastAsia" w:ascii="宋体" w:hAnsi="宋体"/>
                <w:i w:val="0"/>
                <w:color w:val="000000"/>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1035" w:type="dxa"/>
            <w:vMerge w:val="continue"/>
            <w:tcBorders>
              <w:left w:val="single" w:color="000000" w:sz="4" w:space="0"/>
              <w:right w:val="single" w:color="000000" w:sz="4" w:space="0"/>
            </w:tcBorders>
            <w:textDirection w:val="tbRlV"/>
            <w:vAlign w:val="center"/>
          </w:tcPr>
          <w:p>
            <w:pPr>
              <w:spacing w:line="240" w:lineRule="auto"/>
              <w:jc w:val="center"/>
              <w:textAlignment w:val="baseline"/>
              <w:rPr>
                <w:rStyle w:val="7"/>
                <w:rFonts w:ascii="宋体" w:hAnsi="宋体" w:eastAsia="宋体"/>
                <w:b/>
                <w:i w:val="0"/>
                <w:color w:val="000000"/>
                <w:kern w:val="0"/>
                <w:sz w:val="20"/>
                <w:szCs w:val="20"/>
                <w:lang w:val="en-US" w:eastAsia="zh-CN"/>
              </w:rPr>
            </w:pPr>
          </w:p>
        </w:tc>
        <w:tc>
          <w:tcPr>
            <w:tcW w:w="144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7"/>
                <w:rFonts w:ascii="宋体" w:hAnsi="宋体" w:eastAsia="宋体"/>
                <w:i w:val="0"/>
                <w:color w:val="000000"/>
                <w:kern w:val="0"/>
                <w:sz w:val="20"/>
                <w:szCs w:val="20"/>
                <w:lang w:val="en-US" w:eastAsia="zh-CN"/>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ascii="宋体" w:hAnsi="宋体" w:eastAsia="宋体"/>
                <w:i w:val="0"/>
                <w:color w:val="000000"/>
                <w:kern w:val="0"/>
                <w:sz w:val="20"/>
                <w:szCs w:val="20"/>
                <w:lang w:val="en-US" w:eastAsia="zh-CN"/>
              </w:rPr>
              <w:t>外贸内勤</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ascii="宋体" w:hAnsi="宋体" w:eastAsia="宋体"/>
                <w:i w:val="0"/>
                <w:color w:val="000000"/>
                <w:kern w:val="0"/>
                <w:sz w:val="20"/>
                <w:szCs w:val="20"/>
                <w:lang w:val="en-US" w:eastAsia="zh-CN"/>
              </w:rPr>
              <w:t>英语 专业</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ascii="宋体" w:hAnsi="宋体" w:eastAsia="宋体"/>
                <w:i w:val="0"/>
                <w:color w:val="000000"/>
                <w:kern w:val="0"/>
                <w:sz w:val="20"/>
                <w:szCs w:val="20"/>
                <w:lang w:val="en-US" w:eastAsia="zh-CN"/>
              </w:rPr>
              <w:t>本科以上</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default" w:ascii="宋体" w:hAnsi="宋体" w:eastAsia="宋体"/>
                <w:i w:val="0"/>
                <w:color w:val="000000"/>
                <w:kern w:val="0"/>
                <w:sz w:val="20"/>
                <w:szCs w:val="20"/>
                <w:lang w:val="en-US" w:eastAsia="zh-CN"/>
              </w:rPr>
            </w:pPr>
            <w:r>
              <w:rPr>
                <w:rStyle w:val="7"/>
                <w:rFonts w:hint="eastAsia" w:ascii="宋体" w:hAnsi="宋体"/>
                <w:i w:val="0"/>
                <w:color w:val="000000"/>
                <w:kern w:val="0"/>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1035" w:type="dxa"/>
            <w:vMerge w:val="continue"/>
            <w:tcBorders>
              <w:left w:val="single" w:color="000000" w:sz="4" w:space="0"/>
              <w:right w:val="single" w:color="000000" w:sz="4" w:space="0"/>
            </w:tcBorders>
            <w:textDirection w:val="tbRlV"/>
            <w:vAlign w:val="center"/>
          </w:tcPr>
          <w:p>
            <w:pPr>
              <w:spacing w:line="240" w:lineRule="auto"/>
              <w:jc w:val="center"/>
              <w:textAlignment w:val="baseline"/>
              <w:rPr>
                <w:rStyle w:val="7"/>
                <w:rFonts w:ascii="宋体" w:hAnsi="宋体" w:eastAsia="宋体"/>
                <w:b/>
                <w:i w:val="0"/>
                <w:color w:val="000000"/>
                <w:kern w:val="0"/>
                <w:sz w:val="20"/>
                <w:szCs w:val="20"/>
                <w:lang w:val="en-US" w:eastAsia="zh-CN"/>
              </w:rPr>
            </w:pP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ascii="宋体" w:hAnsi="宋体" w:eastAsia="宋体"/>
                <w:i w:val="0"/>
                <w:color w:val="000000"/>
                <w:kern w:val="2"/>
                <w:sz w:val="20"/>
                <w:szCs w:val="20"/>
                <w:lang w:val="en-US" w:eastAsia="zh-CN" w:bidi="ar-SA"/>
              </w:rPr>
              <w:t>客服部</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ascii="宋体" w:hAnsi="宋体" w:eastAsia="宋体"/>
                <w:i w:val="0"/>
                <w:color w:val="000000"/>
                <w:kern w:val="0"/>
                <w:sz w:val="20"/>
                <w:szCs w:val="20"/>
                <w:lang w:val="en-US" w:eastAsia="zh-CN"/>
              </w:rPr>
              <w:t>销售内勤</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ascii="宋体" w:hAnsi="宋体" w:eastAsia="宋体"/>
                <w:i w:val="0"/>
                <w:color w:val="000000"/>
                <w:kern w:val="0"/>
                <w:sz w:val="20"/>
                <w:szCs w:val="20"/>
                <w:lang w:val="en-US" w:eastAsia="zh-CN"/>
              </w:rPr>
              <w:t>食品、销售专业</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ascii="宋体" w:hAnsi="宋体" w:eastAsia="宋体"/>
                <w:i w:val="0"/>
                <w:color w:val="000000"/>
                <w:kern w:val="0"/>
                <w:sz w:val="20"/>
                <w:szCs w:val="20"/>
                <w:lang w:val="en-US" w:eastAsia="zh-CN"/>
              </w:rPr>
              <w:t>大专</w:t>
            </w:r>
            <w:r>
              <w:rPr>
                <w:rStyle w:val="7"/>
                <w:rFonts w:hint="eastAsia" w:ascii="宋体" w:hAnsi="宋体"/>
                <w:i w:val="0"/>
                <w:color w:val="000000"/>
                <w:kern w:val="0"/>
                <w:sz w:val="20"/>
                <w:szCs w:val="20"/>
                <w:lang w:val="en-US" w:eastAsia="zh-CN"/>
              </w:rPr>
              <w:t>及</w:t>
            </w:r>
            <w:r>
              <w:rPr>
                <w:rStyle w:val="7"/>
                <w:rFonts w:ascii="宋体" w:hAnsi="宋体" w:eastAsia="宋体"/>
                <w:i w:val="0"/>
                <w:color w:val="000000"/>
                <w:kern w:val="0"/>
                <w:sz w:val="20"/>
                <w:szCs w:val="20"/>
                <w:lang w:val="en-US" w:eastAsia="zh-CN"/>
              </w:rPr>
              <w:t>以上学历</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default" w:ascii="宋体" w:hAnsi="宋体" w:eastAsia="宋体"/>
                <w:i w:val="0"/>
                <w:color w:val="000000"/>
                <w:kern w:val="0"/>
                <w:sz w:val="20"/>
                <w:szCs w:val="20"/>
                <w:lang w:val="en-US" w:eastAsia="zh-CN"/>
              </w:rPr>
            </w:pPr>
            <w:r>
              <w:rPr>
                <w:rStyle w:val="7"/>
                <w:rFonts w:hint="eastAsia" w:ascii="宋体" w:hAnsi="宋体"/>
                <w:i w:val="0"/>
                <w:color w:val="000000"/>
                <w:kern w:val="0"/>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035" w:type="dxa"/>
            <w:vMerge w:val="continue"/>
            <w:tcBorders>
              <w:left w:val="single" w:color="000000" w:sz="4" w:space="0"/>
              <w:right w:val="single" w:color="000000" w:sz="4" w:space="0"/>
            </w:tcBorders>
            <w:vAlign w:val="center"/>
          </w:tcPr>
          <w:p>
            <w:pPr>
              <w:spacing w:line="240" w:lineRule="auto"/>
              <w:jc w:val="center"/>
              <w:textAlignment w:val="baseline"/>
              <w:rPr>
                <w:rStyle w:val="7"/>
                <w:rFonts w:ascii="宋体" w:hAnsi="宋体" w:eastAsia="宋体" w:cs="宋体"/>
                <w:b w:val="0"/>
                <w:bCs/>
                <w:i w:val="0"/>
                <w:color w:val="000000"/>
                <w:kern w:val="0"/>
                <w:sz w:val="20"/>
                <w:szCs w:val="20"/>
                <w:lang w:val="en-US" w:eastAsia="zh-CN"/>
              </w:rPr>
            </w:pPr>
          </w:p>
        </w:tc>
        <w:tc>
          <w:tcPr>
            <w:tcW w:w="1440"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2"/>
                <w:sz w:val="20"/>
                <w:szCs w:val="20"/>
                <w:lang w:val="en-US" w:eastAsia="zh-CN" w:bidi="ar-SA"/>
              </w:rPr>
            </w:pPr>
            <w:r>
              <w:rPr>
                <w:rStyle w:val="7"/>
                <w:rFonts w:ascii="宋体" w:hAnsi="宋体" w:eastAsia="宋体"/>
                <w:i w:val="0"/>
                <w:color w:val="000000"/>
                <w:kern w:val="2"/>
                <w:sz w:val="20"/>
                <w:szCs w:val="20"/>
                <w:lang w:val="en-US" w:eastAsia="zh-CN" w:bidi="ar-SA"/>
              </w:rPr>
              <w:t>行政部</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ascii="宋体" w:hAnsi="宋体" w:eastAsia="宋体"/>
                <w:i w:val="0"/>
                <w:color w:val="000000"/>
                <w:kern w:val="0"/>
                <w:sz w:val="20"/>
                <w:szCs w:val="20"/>
                <w:lang w:val="en-US" w:eastAsia="zh-CN"/>
              </w:rPr>
              <w:t>工程师</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ascii="宋体" w:hAnsi="宋体" w:eastAsia="宋体"/>
                <w:i w:val="0"/>
                <w:color w:val="000000"/>
                <w:kern w:val="0"/>
                <w:sz w:val="20"/>
                <w:szCs w:val="20"/>
                <w:lang w:val="en-US" w:eastAsia="zh-CN"/>
              </w:rPr>
              <w:t>机电工程和自动化等相关专业</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hint="eastAsia" w:ascii="宋体" w:hAnsi="宋体"/>
                <w:i w:val="0"/>
                <w:color w:val="000000"/>
                <w:kern w:val="0"/>
                <w:sz w:val="20"/>
                <w:szCs w:val="20"/>
                <w:lang w:val="en-US" w:eastAsia="zh-CN"/>
              </w:rPr>
              <w:t>大专及以上学历</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default" w:ascii="宋体" w:hAnsi="宋体" w:eastAsia="宋体"/>
                <w:i w:val="0"/>
                <w:color w:val="000000"/>
                <w:kern w:val="0"/>
                <w:sz w:val="20"/>
                <w:szCs w:val="20"/>
                <w:lang w:val="en-US" w:eastAsia="zh-CN"/>
              </w:rPr>
            </w:pPr>
            <w:r>
              <w:rPr>
                <w:rStyle w:val="7"/>
                <w:rFonts w:hint="eastAsia" w:ascii="宋体" w:hAnsi="宋体"/>
                <w:i w:val="0"/>
                <w:color w:val="000000"/>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trPr>
        <w:tc>
          <w:tcPr>
            <w:tcW w:w="1035" w:type="dxa"/>
            <w:vMerge w:val="continue"/>
            <w:tcBorders>
              <w:left w:val="single" w:color="000000" w:sz="4" w:space="0"/>
              <w:bottom w:val="nil"/>
              <w:right w:val="single" w:color="000000" w:sz="4" w:space="0"/>
            </w:tcBorders>
            <w:vAlign w:val="center"/>
          </w:tcPr>
          <w:p>
            <w:pPr>
              <w:spacing w:line="240" w:lineRule="auto"/>
              <w:jc w:val="center"/>
              <w:textAlignment w:val="baseline"/>
              <w:rPr>
                <w:rStyle w:val="7"/>
                <w:rFonts w:ascii="宋体" w:hAnsi="宋体" w:eastAsia="宋体" w:cs="宋体"/>
                <w:b w:val="0"/>
                <w:bCs/>
                <w:i w:val="0"/>
                <w:color w:val="000000"/>
                <w:kern w:val="0"/>
                <w:sz w:val="20"/>
                <w:szCs w:val="20"/>
                <w:lang w:val="en-US" w:eastAsia="zh-CN"/>
              </w:rPr>
            </w:pPr>
          </w:p>
        </w:tc>
        <w:tc>
          <w:tcPr>
            <w:tcW w:w="1440"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2"/>
                <w:sz w:val="20"/>
                <w:szCs w:val="20"/>
                <w:lang w:val="en-US" w:eastAsia="zh-CN" w:bidi="ar-SA"/>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hint="eastAsia" w:ascii="宋体" w:hAnsi="宋体"/>
                <w:i w:val="0"/>
                <w:color w:val="000000"/>
                <w:kern w:val="0"/>
                <w:sz w:val="20"/>
                <w:szCs w:val="20"/>
                <w:lang w:val="en-US" w:eastAsia="zh-CN"/>
              </w:rPr>
              <w:t>董事长助理</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hint="eastAsia" w:ascii="宋体" w:hAnsi="宋体"/>
                <w:i w:val="0"/>
                <w:color w:val="000000"/>
                <w:kern w:val="0"/>
                <w:sz w:val="20"/>
                <w:szCs w:val="20"/>
                <w:lang w:val="en-US" w:eastAsia="zh-CN"/>
              </w:rPr>
              <w:t>人力资源、食品、市场营销等专业即可</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eastAsia" w:ascii="宋体" w:hAnsi="宋体"/>
                <w:i w:val="0"/>
                <w:color w:val="000000"/>
                <w:kern w:val="0"/>
                <w:sz w:val="20"/>
                <w:szCs w:val="20"/>
                <w:lang w:val="en-US" w:eastAsia="zh-CN"/>
              </w:rPr>
            </w:pPr>
            <w:r>
              <w:rPr>
                <w:rStyle w:val="7"/>
                <w:rFonts w:hint="eastAsia" w:ascii="宋体" w:hAnsi="宋体"/>
                <w:i w:val="0"/>
                <w:color w:val="000000"/>
                <w:kern w:val="0"/>
                <w:sz w:val="20"/>
                <w:szCs w:val="20"/>
                <w:lang w:val="en-US" w:eastAsia="zh-CN"/>
              </w:rPr>
              <w:t>本科及以上学历</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default" w:ascii="宋体" w:hAnsi="宋体"/>
                <w:i w:val="0"/>
                <w:color w:val="000000"/>
                <w:kern w:val="0"/>
                <w:sz w:val="20"/>
                <w:szCs w:val="20"/>
                <w:lang w:val="en-US" w:eastAsia="zh-CN"/>
              </w:rPr>
            </w:pPr>
            <w:r>
              <w:rPr>
                <w:rStyle w:val="7"/>
                <w:rFonts w:hint="eastAsia" w:ascii="宋体" w:hAnsi="宋体"/>
                <w:i w:val="0"/>
                <w:color w:val="000000"/>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4" w:hRule="atLeast"/>
        </w:trPr>
        <w:tc>
          <w:tcPr>
            <w:tcW w:w="1035" w:type="dxa"/>
            <w:tcBorders>
              <w:top w:val="nil"/>
              <w:left w:val="single" w:color="000000" w:sz="4" w:space="0"/>
              <w:bottom w:val="single" w:color="000000" w:sz="4" w:space="0"/>
              <w:right w:val="single" w:color="000000" w:sz="4" w:space="0"/>
            </w:tcBorders>
            <w:textDirection w:val="tbRlV"/>
            <w:vAlign w:val="center"/>
          </w:tcPr>
          <w:p>
            <w:pPr>
              <w:spacing w:line="240" w:lineRule="auto"/>
              <w:ind w:left="113" w:right="113"/>
              <w:jc w:val="center"/>
              <w:textAlignment w:val="baseline"/>
              <w:rPr>
                <w:rStyle w:val="7"/>
                <w:rFonts w:ascii="宋体" w:hAnsi="宋体" w:eastAsia="宋体" w:cs="宋体"/>
                <w:b w:val="0"/>
                <w:bCs/>
                <w:i w:val="0"/>
                <w:color w:val="000000"/>
                <w:kern w:val="0"/>
                <w:sz w:val="20"/>
                <w:szCs w:val="20"/>
                <w:lang w:val="en-US" w:eastAsia="zh-CN"/>
              </w:rPr>
            </w:pPr>
            <w:r>
              <w:rPr>
                <w:rStyle w:val="7"/>
                <w:rFonts w:hint="eastAsia" w:ascii="宋体" w:hAnsi="宋体" w:cs="宋体"/>
                <w:b w:val="0"/>
                <w:bCs/>
                <w:i w:val="0"/>
                <w:color w:val="000000"/>
                <w:kern w:val="0"/>
                <w:sz w:val="20"/>
                <w:szCs w:val="20"/>
                <w:lang w:val="en-US" w:eastAsia="zh-CN"/>
              </w:rPr>
              <w:t>采购中心</w:t>
            </w:r>
          </w:p>
        </w:tc>
        <w:tc>
          <w:tcPr>
            <w:tcW w:w="14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2"/>
                <w:sz w:val="20"/>
                <w:szCs w:val="20"/>
                <w:lang w:val="en-US" w:eastAsia="zh-CN" w:bidi="ar-SA"/>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eastAsia" w:ascii="宋体" w:hAnsi="宋体"/>
                <w:i w:val="0"/>
                <w:color w:val="000000"/>
                <w:kern w:val="0"/>
                <w:sz w:val="20"/>
                <w:szCs w:val="20"/>
                <w:lang w:val="en-US" w:eastAsia="zh-CN"/>
              </w:rPr>
            </w:pPr>
            <w:r>
              <w:rPr>
                <w:rStyle w:val="7"/>
                <w:rFonts w:hint="eastAsia" w:ascii="宋体" w:hAnsi="宋体"/>
                <w:i w:val="0"/>
                <w:color w:val="000000"/>
                <w:kern w:val="0"/>
                <w:sz w:val="20"/>
                <w:szCs w:val="20"/>
                <w:lang w:val="en-US" w:eastAsia="zh-CN"/>
              </w:rPr>
              <w:t>采购员</w:t>
            </w:r>
          </w:p>
        </w:tc>
        <w:tc>
          <w:tcPr>
            <w:tcW w:w="29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ascii="宋体" w:hAnsi="宋体" w:eastAsia="宋体"/>
                <w:i w:val="0"/>
                <w:color w:val="000000"/>
                <w:kern w:val="0"/>
                <w:sz w:val="20"/>
                <w:szCs w:val="20"/>
                <w:lang w:val="en-US" w:eastAsia="zh-CN"/>
              </w:rPr>
            </w:pPr>
            <w:r>
              <w:rPr>
                <w:rStyle w:val="7"/>
                <w:rFonts w:hint="eastAsia" w:ascii="宋体" w:hAnsi="宋体"/>
                <w:i w:val="0"/>
                <w:color w:val="000000"/>
                <w:kern w:val="0"/>
                <w:sz w:val="20"/>
                <w:szCs w:val="20"/>
                <w:lang w:val="en-US" w:eastAsia="zh-CN"/>
              </w:rPr>
              <w:t>企业管理、市场营销等专业即可</w:t>
            </w:r>
          </w:p>
        </w:tc>
        <w:tc>
          <w:tcPr>
            <w:tcW w:w="20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eastAsia" w:ascii="宋体" w:hAnsi="宋体"/>
                <w:i w:val="0"/>
                <w:color w:val="000000"/>
                <w:kern w:val="0"/>
                <w:sz w:val="20"/>
                <w:szCs w:val="20"/>
                <w:lang w:val="en-US" w:eastAsia="zh-CN"/>
              </w:rPr>
            </w:pPr>
            <w:r>
              <w:rPr>
                <w:rStyle w:val="7"/>
                <w:rFonts w:hint="eastAsia" w:ascii="宋体" w:hAnsi="宋体"/>
                <w:i w:val="0"/>
                <w:color w:val="000000"/>
                <w:kern w:val="0"/>
                <w:sz w:val="20"/>
                <w:szCs w:val="20"/>
                <w:lang w:val="en-US" w:eastAsia="zh-CN"/>
              </w:rPr>
              <w:t>大专及以上学历</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Style w:val="7"/>
                <w:rFonts w:hint="default" w:ascii="宋体" w:hAnsi="宋体"/>
                <w:i w:val="0"/>
                <w:color w:val="000000"/>
                <w:kern w:val="0"/>
                <w:sz w:val="20"/>
                <w:szCs w:val="20"/>
                <w:lang w:val="en-US" w:eastAsia="zh-CN"/>
              </w:rPr>
            </w:pPr>
            <w:r>
              <w:rPr>
                <w:rStyle w:val="7"/>
                <w:rFonts w:hint="eastAsia" w:ascii="宋体" w:hAnsi="宋体"/>
                <w:i w:val="0"/>
                <w:color w:val="000000"/>
                <w:kern w:val="0"/>
                <w:sz w:val="20"/>
                <w:szCs w:val="20"/>
                <w:lang w:val="en-US" w:eastAsia="zh-CN"/>
              </w:rPr>
              <w:t>4</w:t>
            </w:r>
          </w:p>
        </w:tc>
      </w:tr>
    </w:tbl>
    <w:p>
      <w:pPr>
        <w:spacing w:line="240" w:lineRule="auto"/>
        <w:jc w:val="both"/>
        <w:textAlignment w:val="baseline"/>
        <w:rPr>
          <w:rStyle w:val="7"/>
          <w:rFonts w:hint="default"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联系人：崔女士 18135624050/</w:t>
      </w:r>
      <w:r>
        <w:rPr>
          <w:rStyle w:val="7"/>
          <w:rFonts w:hint="eastAsia" w:ascii="宋体" w:hAnsi="宋体"/>
          <w:kern w:val="2"/>
          <w:sz w:val="21"/>
          <w:szCs w:val="21"/>
          <w:lang w:val="en-US" w:eastAsia="zh-CN" w:bidi="ar-SA"/>
        </w:rPr>
        <w:t>卢先生</w:t>
      </w:r>
      <w:r>
        <w:rPr>
          <w:rStyle w:val="7"/>
          <w:rFonts w:ascii="宋体" w:hAnsi="宋体" w:eastAsia="宋体"/>
          <w:kern w:val="2"/>
          <w:sz w:val="21"/>
          <w:szCs w:val="21"/>
          <w:lang w:val="en-US" w:eastAsia="zh-CN" w:bidi="ar-SA"/>
        </w:rPr>
        <w:t xml:space="preserve"> </w:t>
      </w:r>
      <w:r>
        <w:rPr>
          <w:rStyle w:val="7"/>
          <w:rFonts w:hint="eastAsia" w:ascii="宋体" w:hAnsi="宋体"/>
          <w:kern w:val="2"/>
          <w:sz w:val="21"/>
          <w:szCs w:val="21"/>
          <w:lang w:val="en-US" w:eastAsia="zh-CN" w:bidi="ar-SA"/>
        </w:rPr>
        <w:t>17337753100</w:t>
      </w:r>
    </w:p>
    <w:p>
      <w:pPr>
        <w:spacing w:line="24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简历投递邮箱：</w:t>
      </w:r>
      <w:r>
        <w:rPr>
          <w:rStyle w:val="6"/>
          <w:rFonts w:ascii="宋体" w:hAnsi="宋体" w:eastAsia="宋体"/>
          <w:color w:val="0000FF"/>
          <w:kern w:val="2"/>
          <w:sz w:val="21"/>
          <w:szCs w:val="21"/>
          <w:u w:val="single"/>
          <w:lang w:val="en-US" w:eastAsia="zh-CN" w:bidi="ar-SA"/>
        </w:rPr>
        <w:t>zhaopin@hazhongda.com</w:t>
      </w:r>
    </w:p>
    <w:p>
      <w:pPr>
        <w:spacing w:line="24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公司网址：www.hazhongda.com</w:t>
      </w:r>
    </w:p>
    <w:sectPr>
      <w:pgSz w:w="11906" w:h="16838"/>
      <w:pgMar w:top="283" w:right="283" w:bottom="283" w:left="283" w:header="851" w:footer="992" w:gutter="0"/>
      <w:lnNumType w:countBy="0"/>
      <w:cols w:space="0" w:num="1"/>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A047A"/>
    <w:rsid w:val="1884335E"/>
    <w:rsid w:val="192B3E19"/>
    <w:rsid w:val="25E95E3F"/>
    <w:rsid w:val="2F361FEB"/>
    <w:rsid w:val="2FD66169"/>
    <w:rsid w:val="4B5C156D"/>
    <w:rsid w:val="4FB76E1A"/>
    <w:rsid w:val="54307015"/>
    <w:rsid w:val="58EC5134"/>
    <w:rsid w:val="5BF42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uiPriority w:val="0"/>
    <w:pPr>
      <w:spacing w:line="240" w:lineRule="auto"/>
      <w:jc w:val="both"/>
      <w:textAlignment w:val="baseline"/>
    </w:pPr>
    <w:rPr>
      <w:rFonts w:ascii="Calibri" w:hAnsi="Calibri" w:eastAsia="宋体"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textAlignment w:val="baseline"/>
    </w:pPr>
    <w:rPr>
      <w:rFonts w:ascii="Calibri" w:hAnsi="Calibri"/>
      <w:kern w:val="2"/>
      <w:sz w:val="18"/>
      <w:szCs w:val="18"/>
      <w:lang w:val="en-US" w:eastAsia="zh-CN" w:bidi="ar-SA"/>
    </w:rPr>
  </w:style>
  <w:style w:type="paragraph" w:styleId="3">
    <w:name w:val="header"/>
    <w:basedOn w:val="1"/>
    <w:qFormat/>
    <w:uiPriority w:val="0"/>
    <w:pPr>
      <w:pBdr>
        <w:bottom w:val="single" w:color="000000" w:sz="6" w:space="1"/>
      </w:pBdr>
      <w:tabs>
        <w:tab w:val="center" w:pos="4153"/>
        <w:tab w:val="right" w:pos="8306"/>
      </w:tabs>
      <w:snapToGrid w:val="0"/>
      <w:spacing w:line="240" w:lineRule="auto"/>
      <w:jc w:val="center"/>
      <w:textAlignment w:val="baseline"/>
    </w:pPr>
    <w:rPr>
      <w:rFonts w:ascii="Calibri" w:hAnsi="Calibri"/>
      <w:kern w:val="2"/>
      <w:sz w:val="18"/>
      <w:szCs w:val="18"/>
      <w:lang w:val="en-US" w:eastAsia="zh-CN" w:bidi="ar-SA"/>
    </w:rPr>
  </w:style>
  <w:style w:type="character" w:styleId="6">
    <w:name w:val="Hyperlink"/>
    <w:basedOn w:val="7"/>
    <w:link w:val="1"/>
    <w:qFormat/>
    <w:uiPriority w:val="0"/>
    <w:rPr>
      <w:color w:val="0000FF"/>
      <w:u w:val="single"/>
    </w:rPr>
  </w:style>
  <w:style w:type="character" w:customStyle="1" w:styleId="7">
    <w:name w:val="NormalCharacter"/>
    <w:link w:val="1"/>
    <w:qFormat/>
    <w:uiPriority w:val="0"/>
  </w:style>
  <w:style w:type="table" w:customStyle="1" w:styleId="8">
    <w:name w:val="TableNormal"/>
    <w:qFormat/>
    <w:uiPriority w:val="0"/>
  </w:style>
  <w:style w:type="table" w:customStyle="1" w:styleId="9">
    <w:name w:val="TableGrid"/>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60</TotalTime>
  <ScaleCrop>false</ScaleCrop>
  <LinksUpToDate>false</LinksUpToDate>
  <Application>WPS Office_11.1.0.9208_F1E327BC-269C-435d-A152-05C5408002CA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2019-11-25T01:36:00Z</dcterms:created>
  <dc:creator>Administrator</dc:creator>
  <cp:lastModifiedBy>随缘</cp:lastModifiedBy>
  <cp:lastPrinted>2019-11-25T02:27:00Z</cp:lastPrinted>
  <dcterms:modified xsi:type="dcterms:W3CDTF">2019-11-26T03:22:44Z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